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92" w:rsidRDefault="00BE3792" w:rsidP="00A87892">
      <w:pPr>
        <w:spacing w:after="0" w:line="240" w:lineRule="auto"/>
        <w:ind w:left="-85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76215" cy="99638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396" t="12941" r="30693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95" cy="997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92" w:rsidRPr="0006675E" w:rsidRDefault="00A87892" w:rsidP="00A87892">
      <w:pPr>
        <w:jc w:val="center"/>
        <w:rPr>
          <w:rFonts w:ascii="Times New Roman" w:hAnsi="Times New Roman"/>
          <w:b/>
          <w:sz w:val="28"/>
          <w:szCs w:val="28"/>
        </w:rPr>
      </w:pPr>
      <w:r w:rsidRPr="00C620AB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A87892" w:rsidRDefault="00A87892" w:rsidP="00B86DF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20A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локального нормативного акта</w:t>
      </w:r>
      <w:r w:rsidR="00B86DFA">
        <w:rPr>
          <w:rFonts w:ascii="Times New Roman" w:hAnsi="Times New Roman" w:cs="Times New Roman"/>
          <w:sz w:val="28"/>
          <w:szCs w:val="28"/>
        </w:rPr>
        <w:t>.</w:t>
      </w:r>
    </w:p>
    <w:p w:rsidR="00A87892" w:rsidRPr="00A87892" w:rsidRDefault="00A87892" w:rsidP="00B86D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7892">
        <w:rPr>
          <w:rFonts w:ascii="Times New Roman" w:hAnsi="Times New Roman"/>
          <w:sz w:val="28"/>
          <w:szCs w:val="28"/>
        </w:rPr>
        <w:t>Информирование поступающих о приеме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</w:t>
      </w:r>
      <w:r w:rsidR="0007519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3. </w:t>
      </w:r>
      <w:r w:rsidRPr="00A87892">
        <w:rPr>
          <w:rFonts w:ascii="Times New Roman" w:hAnsi="Times New Roman"/>
          <w:sz w:val="28"/>
          <w:szCs w:val="28"/>
        </w:rPr>
        <w:t>Перечень профессий/специальностей по очной форме обучения за счет средс</w:t>
      </w:r>
      <w:r w:rsidR="00127925">
        <w:rPr>
          <w:rFonts w:ascii="Times New Roman" w:hAnsi="Times New Roman"/>
          <w:sz w:val="28"/>
          <w:szCs w:val="28"/>
        </w:rPr>
        <w:t xml:space="preserve">тв бюджета Оренбургской области.                                                                        </w:t>
      </w:r>
      <w:r w:rsidR="00075199">
        <w:rPr>
          <w:rFonts w:ascii="Times New Roman" w:hAnsi="Times New Roman"/>
          <w:sz w:val="28"/>
          <w:szCs w:val="28"/>
        </w:rPr>
        <w:t xml:space="preserve">          </w:t>
      </w:r>
      <w:r w:rsidR="001279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4. </w:t>
      </w:r>
      <w:r w:rsidR="00B86DFA">
        <w:rPr>
          <w:rFonts w:ascii="Times New Roman" w:hAnsi="Times New Roman"/>
          <w:sz w:val="28"/>
          <w:szCs w:val="28"/>
        </w:rPr>
        <w:t xml:space="preserve">Перечень </w:t>
      </w:r>
      <w:r w:rsidRPr="00A87892">
        <w:rPr>
          <w:rFonts w:ascii="Times New Roman" w:hAnsi="Times New Roman"/>
          <w:sz w:val="28"/>
          <w:szCs w:val="28"/>
        </w:rPr>
        <w:t>специальностей по заочной</w:t>
      </w:r>
      <w:r w:rsidR="00127925">
        <w:rPr>
          <w:rFonts w:ascii="Times New Roman" w:hAnsi="Times New Roman"/>
          <w:sz w:val="28"/>
          <w:szCs w:val="28"/>
        </w:rPr>
        <w:t xml:space="preserve"> форме</w:t>
      </w:r>
      <w:r w:rsidRPr="00A87892">
        <w:rPr>
          <w:rFonts w:ascii="Times New Roman" w:hAnsi="Times New Roman"/>
          <w:sz w:val="28"/>
          <w:szCs w:val="28"/>
        </w:rPr>
        <w:t xml:space="preserve"> обучения за счет средств физических и юридических лиц по договорам об оказании платных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5. </w:t>
      </w:r>
      <w:r w:rsidRPr="00A87892">
        <w:rPr>
          <w:rFonts w:ascii="Times New Roman" w:hAnsi="Times New Roman"/>
          <w:sz w:val="28"/>
          <w:szCs w:val="28"/>
        </w:rPr>
        <w:t>Сроки приема заявлений и документов от поступающих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6. </w:t>
      </w:r>
      <w:r w:rsidRPr="00A87892">
        <w:rPr>
          <w:rFonts w:ascii="Times New Roman" w:hAnsi="Times New Roman"/>
          <w:sz w:val="28"/>
          <w:szCs w:val="28"/>
        </w:rPr>
        <w:t>Прием документов от поступающих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7. </w:t>
      </w:r>
      <w:r w:rsidRPr="00A87892">
        <w:rPr>
          <w:rFonts w:ascii="Times New Roman" w:hAnsi="Times New Roman"/>
          <w:sz w:val="28"/>
          <w:szCs w:val="28"/>
        </w:rPr>
        <w:t>Процедура зачисления на обучение за счет средств бюджета Оренбургской области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8. </w:t>
      </w:r>
      <w:r w:rsidRPr="00A87892">
        <w:rPr>
          <w:rFonts w:ascii="Times New Roman" w:hAnsi="Times New Roman"/>
          <w:sz w:val="28"/>
          <w:szCs w:val="28"/>
        </w:rPr>
        <w:t>Процедура зачисления на обучение за счет средств физических и юридических лиц по договорам об оказании платных образовательных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6521B8" w:rsidRDefault="006521B8" w:rsidP="00B86DFA"/>
    <w:p w:rsidR="00A87892" w:rsidRDefault="00A87892" w:rsidP="00B86DFA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A87892" w:rsidRDefault="00A87892" w:rsidP="00A87892"/>
    <w:p w:rsidR="00B86DFA" w:rsidRDefault="00B86DFA" w:rsidP="00A87892"/>
    <w:p w:rsidR="00A87892" w:rsidRDefault="00A87892" w:rsidP="00A87892">
      <w:pPr>
        <w:rPr>
          <w:rFonts w:ascii="Times New Roman" w:hAnsi="Times New Roman"/>
          <w:sz w:val="28"/>
          <w:szCs w:val="28"/>
        </w:rPr>
      </w:pPr>
    </w:p>
    <w:p w:rsidR="00A87892" w:rsidRPr="00A87892" w:rsidRDefault="00A87892" w:rsidP="00A87892">
      <w:pPr>
        <w:pStyle w:val="10"/>
        <w:shd w:val="clear" w:color="auto" w:fill="auto"/>
        <w:spacing w:before="0" w:line="276" w:lineRule="auto"/>
        <w:ind w:left="3915" w:right="20"/>
        <w:jc w:val="left"/>
        <w:rPr>
          <w:sz w:val="28"/>
          <w:szCs w:val="28"/>
        </w:rPr>
      </w:pPr>
      <w:bookmarkStart w:id="0" w:name="bookmark3"/>
      <w:r>
        <w:rPr>
          <w:sz w:val="28"/>
          <w:szCs w:val="28"/>
        </w:rPr>
        <w:lastRenderedPageBreak/>
        <w:t xml:space="preserve">1. </w:t>
      </w:r>
      <w:r w:rsidRPr="00AF56B1">
        <w:rPr>
          <w:sz w:val="28"/>
          <w:szCs w:val="28"/>
        </w:rPr>
        <w:t>Общие положения</w:t>
      </w:r>
      <w:bookmarkEnd w:id="0"/>
    </w:p>
    <w:p w:rsidR="00A87892" w:rsidRPr="00AF56B1" w:rsidRDefault="00A87892" w:rsidP="00CE26B8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 xml:space="preserve">Настоящие Правила приема </w:t>
      </w:r>
      <w:r>
        <w:rPr>
          <w:sz w:val="28"/>
          <w:szCs w:val="28"/>
        </w:rPr>
        <w:t xml:space="preserve">(далее – Правила) </w:t>
      </w:r>
      <w:r w:rsidRPr="00AF56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ГАПОУ «Оренбургский аграрный колледж» определяют последовательность и особенности </w:t>
      </w:r>
      <w:r w:rsidRPr="00AF56B1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AF56B1">
        <w:rPr>
          <w:sz w:val="28"/>
          <w:szCs w:val="28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 и специальностям</w:t>
      </w:r>
      <w:r>
        <w:rPr>
          <w:sz w:val="28"/>
          <w:szCs w:val="28"/>
        </w:rPr>
        <w:t>, по различным формам обучения и условиям получения образования.</w:t>
      </w:r>
    </w:p>
    <w:p w:rsidR="00A87892" w:rsidRPr="00AF56B1" w:rsidRDefault="00A87892" w:rsidP="00B86DFA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>Настоящие Правила разработаны на основании:</w:t>
      </w:r>
    </w:p>
    <w:p w:rsidR="00A87892" w:rsidRPr="00AF56B1" w:rsidRDefault="00A87892" w:rsidP="00B86DFA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9 статьи 55 </w:t>
      </w:r>
      <w:r w:rsidRPr="00AF56B1">
        <w:rPr>
          <w:sz w:val="28"/>
          <w:szCs w:val="28"/>
        </w:rPr>
        <w:t>Федерального закона от 29.12.2012 № 273-ФЗ «Об обра</w:t>
      </w:r>
      <w:r>
        <w:rPr>
          <w:sz w:val="28"/>
          <w:szCs w:val="28"/>
        </w:rPr>
        <w:t>зовании в Российской Федерации»</w:t>
      </w:r>
      <w:r w:rsidRPr="00AF56B1">
        <w:rPr>
          <w:sz w:val="28"/>
          <w:szCs w:val="28"/>
        </w:rPr>
        <w:t>;</w:t>
      </w:r>
    </w:p>
    <w:p w:rsidR="00A87892" w:rsidRPr="00AF56B1" w:rsidRDefault="00A87892" w:rsidP="00B86DFA">
      <w:pPr>
        <w:pStyle w:val="20"/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56B1">
        <w:rPr>
          <w:sz w:val="28"/>
          <w:szCs w:val="28"/>
        </w:rPr>
        <w:t>риказа Мин</w:t>
      </w:r>
      <w:r>
        <w:rPr>
          <w:sz w:val="28"/>
          <w:szCs w:val="28"/>
        </w:rPr>
        <w:t>истерства образования и науки Российской Федерации</w:t>
      </w:r>
      <w:r w:rsidRPr="00AF56B1">
        <w:rPr>
          <w:sz w:val="28"/>
          <w:szCs w:val="28"/>
        </w:rPr>
        <w:t xml:space="preserve"> от 23.01.2014 № 36 «Об утверждении Порядка приема граждан на обучение по образовательным программам среднего профессионального образования»</w:t>
      </w:r>
      <w:r>
        <w:rPr>
          <w:sz w:val="28"/>
          <w:szCs w:val="28"/>
        </w:rPr>
        <w:t xml:space="preserve"> (далее – Порядок приема).</w:t>
      </w:r>
    </w:p>
    <w:p w:rsidR="00A87892" w:rsidRDefault="00A87892" w:rsidP="00B86DFA">
      <w:pPr>
        <w:pStyle w:val="50"/>
        <w:shd w:val="clear" w:color="auto" w:fill="auto"/>
        <w:tabs>
          <w:tab w:val="left" w:pos="692"/>
        </w:tabs>
        <w:spacing w:before="0" w:after="0" w:line="276" w:lineRule="auto"/>
        <w:jc w:val="both"/>
        <w:rPr>
          <w:sz w:val="28"/>
          <w:szCs w:val="28"/>
        </w:rPr>
      </w:pPr>
    </w:p>
    <w:p w:rsidR="00A87892" w:rsidRPr="00A87892" w:rsidRDefault="00A87892" w:rsidP="00CE26B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</w:t>
      </w:r>
      <w:r w:rsidRPr="005F5EBE">
        <w:rPr>
          <w:rFonts w:ascii="Times New Roman" w:hAnsi="Times New Roman" w:cs="Times New Roman"/>
          <w:b/>
          <w:sz w:val="28"/>
          <w:szCs w:val="28"/>
        </w:rPr>
        <w:t>нформировани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22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EBE">
        <w:rPr>
          <w:rFonts w:ascii="Times New Roman" w:hAnsi="Times New Roman" w:cs="Times New Roman"/>
          <w:b/>
          <w:sz w:val="28"/>
          <w:szCs w:val="28"/>
        </w:rPr>
        <w:t>поступающих о приеме</w:t>
      </w:r>
    </w:p>
    <w:p w:rsidR="00A87892" w:rsidRDefault="00CE26B8" w:rsidP="00CE26B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87892" w:rsidRPr="007577CC">
        <w:rPr>
          <w:rFonts w:ascii="Times New Roman" w:hAnsi="Times New Roman" w:cs="Times New Roman"/>
          <w:sz w:val="28"/>
          <w:szCs w:val="28"/>
        </w:rPr>
        <w:t xml:space="preserve">Организация приема на обучение по образовательным программам </w:t>
      </w:r>
      <w:r w:rsidR="00A878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A87892" w:rsidRPr="007577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87892" w:rsidRPr="001614F6">
        <w:rPr>
          <w:rFonts w:ascii="Times New Roman" w:hAnsi="Times New Roman" w:cs="Times New Roman"/>
          <w:sz w:val="28"/>
          <w:szCs w:val="28"/>
        </w:rPr>
        <w:t>приемной комиссией</w:t>
      </w:r>
      <w:r w:rsidR="00075199">
        <w:rPr>
          <w:rFonts w:ascii="Times New Roman" w:hAnsi="Times New Roman" w:cs="Times New Roman"/>
          <w:sz w:val="28"/>
          <w:szCs w:val="28"/>
        </w:rPr>
        <w:t xml:space="preserve"> </w:t>
      </w:r>
      <w:r w:rsidR="00A87892">
        <w:rPr>
          <w:rFonts w:ascii="Times New Roman" w:hAnsi="Times New Roman" w:cs="Times New Roman"/>
          <w:sz w:val="28"/>
          <w:szCs w:val="28"/>
        </w:rPr>
        <w:t xml:space="preserve">ГАПОУ «Оренбургский аграрный колледж», деятельность которой регулируется Положением о ней. </w:t>
      </w:r>
    </w:p>
    <w:p w:rsidR="00A87892" w:rsidRPr="0071260C" w:rsidRDefault="00B37CCB" w:rsidP="00B37CCB">
      <w:pPr>
        <w:pStyle w:val="a3"/>
        <w:spacing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</w:t>
      </w:r>
      <w:r w:rsidR="000751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7892">
        <w:rPr>
          <w:rFonts w:ascii="Times New Roman" w:eastAsia="Times New Roman" w:hAnsi="Times New Roman" w:cs="Times New Roman"/>
          <w:bCs/>
          <w:sz w:val="28"/>
          <w:szCs w:val="28"/>
        </w:rPr>
        <w:t>Для поступающего</w:t>
      </w:r>
      <w:r w:rsidR="00A87892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A87892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ГАПОУ «Оренбургский аграрный колледж» </w:t>
      </w:r>
      <w:r w:rsidR="00A87892" w:rsidRPr="00A87892">
        <w:rPr>
          <w:rFonts w:ascii="Times New Roman" w:hAnsi="Times New Roman" w:cs="Times New Roman"/>
          <w:b/>
          <w:sz w:val="28"/>
          <w:szCs w:val="28"/>
        </w:rPr>
        <w:t>(</w:t>
      </w:r>
      <w:hyperlink r:id="rId7" w:history="1">
        <w:r w:rsidR="00A87892"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  <w:lang w:val="en-US"/>
          </w:rPr>
          <w:t>www</w:t>
        </w:r>
        <w:r w:rsidR="00A87892"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</w:rPr>
          <w:t>.</w:t>
        </w:r>
        <w:proofErr w:type="spellStart"/>
        <w:r w:rsidR="00A87892"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  <w:lang w:val="en-US"/>
          </w:rPr>
          <w:t>oacolledge</w:t>
        </w:r>
        <w:proofErr w:type="spellEnd"/>
        <w:r w:rsidR="00A87892"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</w:rPr>
          <w:t>.</w:t>
        </w:r>
        <w:proofErr w:type="spellStart"/>
        <w:r w:rsidR="00A87892"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  <w:lang w:val="en-US"/>
          </w:rPr>
          <w:t>ru</w:t>
        </w:r>
        <w:proofErr w:type="spellEnd"/>
      </w:hyperlink>
      <w:r w:rsidR="00A87892" w:rsidRPr="00A87892">
        <w:rPr>
          <w:rFonts w:ascii="Times New Roman" w:hAnsi="Times New Roman" w:cs="Times New Roman"/>
          <w:b/>
          <w:sz w:val="28"/>
          <w:szCs w:val="28"/>
        </w:rPr>
        <w:t>)</w:t>
      </w:r>
      <w:r w:rsidR="00A87892" w:rsidRPr="00A87892">
        <w:rPr>
          <w:rFonts w:ascii="Times New Roman" w:hAnsi="Times New Roman" w:cs="Times New Roman"/>
          <w:sz w:val="28"/>
          <w:szCs w:val="28"/>
        </w:rPr>
        <w:t>,</w:t>
      </w:r>
      <w:r w:rsidR="00A87892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разделе </w:t>
      </w:r>
      <w:r w:rsidR="00A87892" w:rsidRPr="001614F6">
        <w:rPr>
          <w:rFonts w:ascii="Times New Roman" w:eastAsia="Times New Roman" w:hAnsi="Times New Roman" w:cs="Times New Roman"/>
          <w:bCs/>
          <w:sz w:val="28"/>
          <w:szCs w:val="28"/>
        </w:rPr>
        <w:t>«Абитуриенту»</w:t>
      </w:r>
      <w:r w:rsidR="00A87892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</w:t>
      </w:r>
      <w:r w:rsidR="00A87892" w:rsidRPr="00AF56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</w:t>
      </w:r>
      <w:r w:rsidR="00987E1C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формационном стенде в учебных корпусах </w:t>
      </w:r>
      <w:r w:rsidR="00A878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 </w:t>
      </w:r>
      <w:r w:rsidR="00987E1C">
        <w:rPr>
          <w:rFonts w:ascii="Times New Roman" w:eastAsia="Times New Roman" w:hAnsi="Times New Roman" w:cs="Times New Roman"/>
          <w:bCs/>
          <w:sz w:val="28"/>
          <w:szCs w:val="28"/>
        </w:rPr>
        <w:t>адресам,</w:t>
      </w:r>
      <w:r w:rsidR="00A8789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размещена </w:t>
      </w:r>
      <w:r w:rsidR="00A87892"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</w:t>
      </w:r>
      <w:r w:rsidR="00A87892" w:rsidRPr="0071260C">
        <w:rPr>
          <w:rFonts w:ascii="Times New Roman" w:hAnsi="Times New Roman" w:cs="Times New Roman"/>
          <w:sz w:val="28"/>
          <w:szCs w:val="28"/>
        </w:rPr>
        <w:t>последовательности и особенностях приема.</w:t>
      </w:r>
    </w:p>
    <w:p w:rsidR="00A87892" w:rsidRPr="00A87892" w:rsidRDefault="00A87892" w:rsidP="00CE26B8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2.3 По в</w:t>
      </w:r>
      <w:r w:rsidRPr="0071260C">
        <w:rPr>
          <w:rFonts w:ascii="Times New Roman" w:eastAsia="Times New Roman" w:hAnsi="Times New Roman"/>
          <w:bCs/>
          <w:sz w:val="28"/>
          <w:szCs w:val="28"/>
        </w:rPr>
        <w:t>опрос</w:t>
      </w:r>
      <w:r>
        <w:rPr>
          <w:rFonts w:ascii="Times New Roman" w:eastAsia="Times New Roman" w:hAnsi="Times New Roman"/>
          <w:bCs/>
          <w:sz w:val="28"/>
          <w:szCs w:val="28"/>
        </w:rPr>
        <w:t>ам</w:t>
      </w:r>
      <w:r w:rsidRPr="0071260C">
        <w:rPr>
          <w:rFonts w:ascii="Times New Roman" w:eastAsia="Times New Roman" w:hAnsi="Times New Roman"/>
          <w:bCs/>
          <w:sz w:val="28"/>
          <w:szCs w:val="28"/>
        </w:rPr>
        <w:t>, связанны</w:t>
      </w:r>
      <w:r>
        <w:rPr>
          <w:rFonts w:ascii="Times New Roman" w:eastAsia="Times New Roman" w:hAnsi="Times New Roman"/>
          <w:bCs/>
          <w:sz w:val="28"/>
          <w:szCs w:val="28"/>
        </w:rPr>
        <w:t>х</w:t>
      </w:r>
      <w:r w:rsidRPr="0071260C">
        <w:rPr>
          <w:rFonts w:ascii="Times New Roman" w:eastAsia="Times New Roman" w:hAnsi="Times New Roman"/>
          <w:bCs/>
          <w:sz w:val="28"/>
          <w:szCs w:val="28"/>
        </w:rPr>
        <w:t xml:space="preserve"> с приемом,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следуетобращаться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в Прие</w:t>
      </w:r>
      <w:r w:rsidR="00A2274D">
        <w:rPr>
          <w:rFonts w:ascii="Times New Roman" w:eastAsia="Times New Roman" w:hAnsi="Times New Roman"/>
          <w:bCs/>
          <w:sz w:val="28"/>
          <w:szCs w:val="28"/>
        </w:rPr>
        <w:t xml:space="preserve">мную комиссию в соответствии с </w:t>
      </w:r>
      <w:r>
        <w:rPr>
          <w:rFonts w:ascii="Times New Roman" w:eastAsia="Times New Roman" w:hAnsi="Times New Roman"/>
          <w:bCs/>
          <w:sz w:val="28"/>
          <w:szCs w:val="28"/>
        </w:rPr>
        <w:t>режимом и графиком её работы</w:t>
      </w:r>
      <w:r w:rsidR="00CE26B8">
        <w:rPr>
          <w:rFonts w:ascii="Times New Roman" w:eastAsia="Times New Roman" w:hAnsi="Times New Roman"/>
          <w:bCs/>
          <w:sz w:val="28"/>
          <w:szCs w:val="28"/>
        </w:rPr>
        <w:t xml:space="preserve"> с 9.00 до 16.00 (поне</w:t>
      </w:r>
      <w:r w:rsidR="00A540DC">
        <w:rPr>
          <w:rFonts w:ascii="Times New Roman" w:eastAsia="Times New Roman" w:hAnsi="Times New Roman"/>
          <w:bCs/>
          <w:sz w:val="28"/>
          <w:szCs w:val="28"/>
        </w:rPr>
        <w:t>дельник – пятница); с 9.00 до 13</w:t>
      </w:r>
      <w:bookmarkStart w:id="1" w:name="_GoBack"/>
      <w:bookmarkEnd w:id="1"/>
      <w:r w:rsidR="00CE26B8">
        <w:rPr>
          <w:rFonts w:ascii="Times New Roman" w:eastAsia="Times New Roman" w:hAnsi="Times New Roman"/>
          <w:bCs/>
          <w:sz w:val="28"/>
          <w:szCs w:val="28"/>
        </w:rPr>
        <w:t>.00 (суббота)</w:t>
      </w:r>
      <w:r w:rsidR="00826F9C">
        <w:rPr>
          <w:rFonts w:ascii="Times New Roman" w:eastAsia="Times New Roman" w:hAnsi="Times New Roman"/>
          <w:bCs/>
          <w:sz w:val="28"/>
          <w:szCs w:val="28"/>
        </w:rPr>
        <w:t>;</w:t>
      </w:r>
      <w:r w:rsidR="00CE26B8">
        <w:rPr>
          <w:rFonts w:ascii="Times New Roman" w:eastAsia="Times New Roman" w:hAnsi="Times New Roman"/>
          <w:bCs/>
          <w:sz w:val="28"/>
          <w:szCs w:val="28"/>
        </w:rPr>
        <w:t xml:space="preserve">                          </w:t>
      </w:r>
      <w:r w:rsidR="00075199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</w:t>
      </w:r>
      <w:r w:rsidR="00CE26B8">
        <w:rPr>
          <w:rFonts w:ascii="Times New Roman" w:eastAsia="Times New Roman" w:hAnsi="Times New Roman"/>
          <w:bCs/>
          <w:sz w:val="28"/>
          <w:szCs w:val="28"/>
        </w:rPr>
        <w:t xml:space="preserve">   - </w:t>
      </w:r>
      <w:r w:rsidRPr="0071260C">
        <w:rPr>
          <w:rFonts w:ascii="Times New Roman" w:eastAsia="Times New Roman" w:hAnsi="Times New Roman"/>
          <w:bCs/>
          <w:sz w:val="28"/>
          <w:szCs w:val="28"/>
        </w:rPr>
        <w:t xml:space="preserve">по телефону </w:t>
      </w:r>
      <w:r w:rsidRPr="00A87892">
        <w:rPr>
          <w:rFonts w:ascii="Times New Roman" w:eastAsia="Times New Roman" w:hAnsi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(3532)644-234</w:t>
      </w:r>
      <w:r w:rsidR="00A2274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;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- </w:t>
      </w:r>
      <w:r w:rsidRPr="0071260C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71260C">
        <w:rPr>
          <w:rFonts w:ascii="Times New Roman" w:eastAsia="Times New Roman" w:hAnsi="Times New Roman"/>
          <w:sz w:val="28"/>
          <w:szCs w:val="28"/>
        </w:rPr>
        <w:t xml:space="preserve">разделе «Обратная связь»  на официальном сайте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ГАПОУ «Оренбургский аграрный колледж» </w:t>
      </w:r>
      <w:r w:rsidRPr="00A87892">
        <w:rPr>
          <w:rFonts w:ascii="Times New Roman" w:hAnsi="Times New Roman"/>
          <w:b/>
          <w:color w:val="000000"/>
          <w:sz w:val="28"/>
          <w:szCs w:val="28"/>
        </w:rPr>
        <w:t>(</w:t>
      </w:r>
      <w:hyperlink r:id="rId8" w:history="1">
        <w:r w:rsidRPr="00A87892">
          <w:rPr>
            <w:rStyle w:val="a4"/>
            <w:rFonts w:ascii="Times New Roman" w:hAnsi="Times New Roman"/>
            <w:b/>
            <w:color w:val="0F243E"/>
            <w:sz w:val="28"/>
            <w:szCs w:val="28"/>
            <w:lang w:val="en-US"/>
          </w:rPr>
          <w:t>www</w:t>
        </w:r>
        <w:r w:rsidRPr="00A87892">
          <w:rPr>
            <w:rStyle w:val="a4"/>
            <w:rFonts w:ascii="Times New Roman" w:hAnsi="Times New Roman"/>
            <w:b/>
            <w:color w:val="0F243E"/>
            <w:sz w:val="28"/>
            <w:szCs w:val="28"/>
          </w:rPr>
          <w:t>.</w:t>
        </w:r>
        <w:proofErr w:type="spellStart"/>
        <w:r w:rsidRPr="00A87892">
          <w:rPr>
            <w:rStyle w:val="a4"/>
            <w:rFonts w:ascii="Times New Roman" w:hAnsi="Times New Roman"/>
            <w:b/>
            <w:color w:val="0F243E"/>
            <w:sz w:val="28"/>
            <w:szCs w:val="28"/>
            <w:lang w:val="en-US"/>
          </w:rPr>
          <w:t>oacolledge</w:t>
        </w:r>
        <w:proofErr w:type="spellEnd"/>
        <w:r w:rsidRPr="00A87892">
          <w:rPr>
            <w:rStyle w:val="a4"/>
            <w:rFonts w:ascii="Times New Roman" w:hAnsi="Times New Roman"/>
            <w:b/>
            <w:color w:val="0F243E"/>
            <w:sz w:val="28"/>
            <w:szCs w:val="28"/>
          </w:rPr>
          <w:t>.</w:t>
        </w:r>
        <w:proofErr w:type="spellStart"/>
        <w:r w:rsidRPr="00A87892">
          <w:rPr>
            <w:rStyle w:val="a4"/>
            <w:rFonts w:ascii="Times New Roman" w:hAnsi="Times New Roman"/>
            <w:b/>
            <w:color w:val="0F243E"/>
            <w:sz w:val="28"/>
            <w:szCs w:val="28"/>
            <w:lang w:val="en-US"/>
          </w:rPr>
          <w:t>ru</w:t>
        </w:r>
        <w:proofErr w:type="spellEnd"/>
      </w:hyperlink>
      <w:r w:rsidRPr="00A87892">
        <w:rPr>
          <w:rFonts w:ascii="Times New Roman" w:hAnsi="Times New Roman"/>
          <w:b/>
          <w:sz w:val="28"/>
          <w:szCs w:val="28"/>
        </w:rPr>
        <w:t>)</w:t>
      </w:r>
      <w:r w:rsidRPr="00A87892">
        <w:rPr>
          <w:rFonts w:ascii="Times New Roman" w:hAnsi="Times New Roman"/>
          <w:sz w:val="28"/>
          <w:szCs w:val="28"/>
        </w:rPr>
        <w:t>,</w:t>
      </w:r>
      <w:r w:rsidR="000751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A16D3">
        <w:rPr>
          <w:rFonts w:ascii="Times New Roman" w:eastAsia="Times New Roman" w:hAnsi="Times New Roman"/>
          <w:bCs/>
          <w:sz w:val="28"/>
          <w:szCs w:val="28"/>
        </w:rPr>
        <w:t xml:space="preserve">- лично по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адресам:                                                                                                                        </w:t>
      </w:r>
      <w:r w:rsidR="00075199">
        <w:rPr>
          <w:rFonts w:ascii="Times New Roman" w:hAnsi="Times New Roman"/>
          <w:sz w:val="28"/>
          <w:szCs w:val="28"/>
        </w:rPr>
        <w:t xml:space="preserve">- </w:t>
      </w:r>
      <w:r w:rsidRPr="00A87892">
        <w:rPr>
          <w:rFonts w:ascii="Times New Roman" w:hAnsi="Times New Roman"/>
          <w:sz w:val="28"/>
          <w:szCs w:val="28"/>
        </w:rPr>
        <w:t>Оренбургский район с. Подгородняя Покровка, пер.Учебный, 10 (основной корпус);</w:t>
      </w:r>
      <w:r w:rsidR="000751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филиал ГАПОУ «Оренбургский аграрный колледж» в </w:t>
      </w:r>
      <w:proofErr w:type="spellStart"/>
      <w:r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с.Кичкасс</w:t>
      </w:r>
      <w:proofErr w:type="spellEnd"/>
      <w:r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Переволоцкого района, ул.Заречная, 31 тел.: 8 (35338)24-8-61;</w:t>
      </w:r>
      <w:r w:rsidR="0007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филиал ГАПОУ «Оренбургский аграрный колледж» в с.Покровка</w:t>
      </w:r>
      <w:r w:rsidR="0007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Новосергиевского</w:t>
      </w:r>
      <w:proofErr w:type="spellEnd"/>
      <w:r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района, ул. Кирова,7 тел.: 8 (35339) 97-1-86;                                                                                  - </w:t>
      </w:r>
      <w:r w:rsidRPr="00A87892">
        <w:rPr>
          <w:rFonts w:ascii="Times New Roman" w:hAnsi="Times New Roman"/>
          <w:color w:val="000000"/>
          <w:sz w:val="28"/>
          <w:szCs w:val="28"/>
        </w:rPr>
        <w:t>филиал ГАПОУ «Оренбургский аграрный колледж» в пос.Чебеньки Оренбургского района, ул.Школьная,6 тел.: 8 (3532) 39-87-15.</w:t>
      </w:r>
    </w:p>
    <w:p w:rsidR="00A87892" w:rsidRDefault="00A87892" w:rsidP="00B8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D3"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r>
        <w:rPr>
          <w:rFonts w:ascii="Times New Roman" w:hAnsi="Times New Roman" w:cs="Times New Roman"/>
          <w:sz w:val="28"/>
          <w:szCs w:val="28"/>
        </w:rPr>
        <w:t>ГАПОУ «Оренбургский аграрный колледж»</w:t>
      </w:r>
      <w:r w:rsidR="0007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8A16D3">
        <w:rPr>
          <w:rFonts w:ascii="Times New Roman" w:hAnsi="Times New Roman" w:cs="Times New Roman"/>
          <w:sz w:val="28"/>
          <w:szCs w:val="28"/>
        </w:rPr>
        <w:t xml:space="preserve">осуществляет ознакомление поступающих </w:t>
      </w:r>
      <w:r>
        <w:rPr>
          <w:rFonts w:ascii="Times New Roman" w:hAnsi="Times New Roman" w:cs="Times New Roman"/>
          <w:sz w:val="28"/>
          <w:szCs w:val="28"/>
        </w:rPr>
        <w:t xml:space="preserve">и их родителей (законных представителей) со своим </w:t>
      </w:r>
      <w:r w:rsidR="00CE26B8">
        <w:rPr>
          <w:rFonts w:ascii="Times New Roman" w:hAnsi="Times New Roman" w:cs="Times New Roman"/>
          <w:sz w:val="28"/>
          <w:szCs w:val="28"/>
        </w:rPr>
        <w:t>У</w:t>
      </w:r>
      <w:r w:rsidRPr="008A16D3">
        <w:rPr>
          <w:rFonts w:ascii="Times New Roman" w:hAnsi="Times New Roman" w:cs="Times New Roman"/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</w:t>
      </w:r>
      <w:r w:rsidR="006E7674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программами, с Правилами внутреннего распорядка обучающегося и Положением о проживании в общежитии, </w:t>
      </w:r>
      <w:r w:rsidRPr="008A16D3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>, через размещение копий указанных документов:</w:t>
      </w:r>
    </w:p>
    <w:p w:rsidR="00A87892" w:rsidRDefault="00A87892" w:rsidP="00B8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ГАПОУ ОАК  </w:t>
      </w:r>
      <w:r w:rsidRPr="00A8789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hyperlink r:id="rId9" w:history="1">
        <w:r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  <w:lang w:val="en-US"/>
          </w:rPr>
          <w:t>www</w:t>
        </w:r>
        <w:r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</w:rPr>
          <w:t>.</w:t>
        </w:r>
        <w:proofErr w:type="spellStart"/>
        <w:r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  <w:lang w:val="en-US"/>
          </w:rPr>
          <w:t>oacolledge</w:t>
        </w:r>
        <w:proofErr w:type="spellEnd"/>
        <w:r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</w:rPr>
          <w:t>.</w:t>
        </w:r>
        <w:proofErr w:type="spellStart"/>
        <w:r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  <w:lang w:val="en-US"/>
          </w:rPr>
          <w:t>ru</w:t>
        </w:r>
        <w:proofErr w:type="spellEnd"/>
      </w:hyperlink>
      <w:r w:rsidRPr="00A87892">
        <w:rPr>
          <w:rFonts w:ascii="Times New Roman" w:hAnsi="Times New Roman" w:cs="Times New Roman"/>
          <w:b/>
          <w:sz w:val="28"/>
          <w:szCs w:val="28"/>
        </w:rPr>
        <w:t>)</w:t>
      </w:r>
      <w:r w:rsidRPr="00A87892">
        <w:rPr>
          <w:rFonts w:ascii="Times New Roman" w:hAnsi="Times New Roman" w:cs="Times New Roman"/>
          <w:sz w:val="28"/>
          <w:szCs w:val="28"/>
        </w:rPr>
        <w:t>,</w:t>
      </w:r>
      <w:r w:rsidR="00805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«Документы» главного раздела «Сведения об образовательной организации»;</w:t>
      </w:r>
    </w:p>
    <w:p w:rsidR="00A87892" w:rsidRDefault="00A87892" w:rsidP="00B8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Приемной комиссии </w:t>
      </w:r>
      <w:r w:rsidR="00987E1C">
        <w:rPr>
          <w:rFonts w:ascii="Times New Roman" w:hAnsi="Times New Roman" w:cs="Times New Roman"/>
          <w:sz w:val="28"/>
          <w:szCs w:val="28"/>
        </w:rPr>
        <w:t>по адресам:</w:t>
      </w:r>
    </w:p>
    <w:p w:rsidR="00826F9C" w:rsidRDefault="00987E1C" w:rsidP="00CE26B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7892">
        <w:rPr>
          <w:rFonts w:ascii="Times New Roman" w:hAnsi="Times New Roman"/>
          <w:sz w:val="28"/>
          <w:szCs w:val="28"/>
        </w:rPr>
        <w:t>-  Оренбургский район с. Подгородняя Покровка, пер.Учебный, 10 (основной корпус);</w:t>
      </w:r>
      <w:r w:rsidR="000751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826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Переволоцкий район </w:t>
      </w:r>
      <w:proofErr w:type="spellStart"/>
      <w:r w:rsidR="00826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с.Кичкасс</w:t>
      </w:r>
      <w:proofErr w:type="spellEnd"/>
      <w:r w:rsidR="00826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ул.Заречная, 31</w:t>
      </w:r>
      <w:r w:rsidR="0007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826F9C"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филиал ГАПОУ «Оренбургский аграрный колледж»</w:t>
      </w:r>
      <w:r w:rsidR="00805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6F9C"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тел.: 8 (35338)24-8-61;</w:t>
      </w:r>
      <w:r w:rsidR="0007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77A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826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Новосергиевский</w:t>
      </w:r>
      <w:proofErr w:type="spellEnd"/>
      <w:r w:rsidR="00826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с.Покровка, ул. Кирова, 7</w:t>
      </w:r>
      <w:r w:rsidR="0007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826F9C"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филиал ГАПОУ «Оренбургский аграрный колледж»</w:t>
      </w:r>
      <w:r w:rsidR="00805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6F9C"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тел.: 8 (35339) 97-1-86;                                                                                </w:t>
      </w:r>
      <w:r w:rsidR="0007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826F9C"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826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Оренбургский район п.Чебеньки, ул. Школьная, 6</w:t>
      </w:r>
      <w:r w:rsidR="0007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826F9C" w:rsidRPr="00A87892">
        <w:rPr>
          <w:rFonts w:ascii="Times New Roman" w:hAnsi="Times New Roman"/>
          <w:color w:val="000000"/>
          <w:sz w:val="28"/>
          <w:szCs w:val="28"/>
        </w:rPr>
        <w:t>филиал ГАПОУ «Оренбургский аграрный колледж»</w:t>
      </w:r>
      <w:r w:rsidR="00805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F9C" w:rsidRPr="00A87892">
        <w:rPr>
          <w:rFonts w:ascii="Times New Roman" w:hAnsi="Times New Roman"/>
          <w:color w:val="000000"/>
          <w:sz w:val="28"/>
          <w:szCs w:val="28"/>
        </w:rPr>
        <w:t>тел.: 8 (3532) 39-87-15.</w:t>
      </w:r>
    </w:p>
    <w:p w:rsidR="00A87892" w:rsidRPr="009A711D" w:rsidRDefault="00A87892" w:rsidP="00B8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1D">
        <w:rPr>
          <w:rFonts w:ascii="Times New Roman" w:hAnsi="Times New Roman" w:cs="Times New Roman"/>
          <w:sz w:val="28"/>
          <w:szCs w:val="28"/>
        </w:rPr>
        <w:t>2.5</w:t>
      </w:r>
      <w:r w:rsidR="00075199">
        <w:rPr>
          <w:rFonts w:ascii="Times New Roman" w:hAnsi="Times New Roman" w:cs="Times New Roman"/>
          <w:sz w:val="28"/>
          <w:szCs w:val="28"/>
        </w:rPr>
        <w:t xml:space="preserve"> </w:t>
      </w:r>
      <w:r w:rsidRPr="009A711D">
        <w:rPr>
          <w:rFonts w:ascii="Times New Roman" w:hAnsi="Times New Roman" w:cs="Times New Roman"/>
          <w:sz w:val="28"/>
          <w:szCs w:val="28"/>
        </w:rPr>
        <w:t xml:space="preserve">В период приема документов приемная комиссия  ежедневно размещает на официальном сайте </w:t>
      </w:r>
      <w:r w:rsidR="00987E1C">
        <w:rPr>
          <w:rFonts w:ascii="Times New Roman" w:hAnsi="Times New Roman" w:cs="Times New Roman"/>
          <w:sz w:val="28"/>
          <w:szCs w:val="28"/>
        </w:rPr>
        <w:t xml:space="preserve">ГАПОУ </w:t>
      </w:r>
      <w:r w:rsidR="00826F9C">
        <w:rPr>
          <w:rFonts w:ascii="Times New Roman" w:hAnsi="Times New Roman" w:cs="Times New Roman"/>
          <w:sz w:val="28"/>
          <w:szCs w:val="28"/>
        </w:rPr>
        <w:t xml:space="preserve">«Оренбургский аграрный колледж» </w:t>
      </w:r>
      <w:r>
        <w:rPr>
          <w:rFonts w:ascii="Times New Roman" w:hAnsi="Times New Roman" w:cs="Times New Roman"/>
          <w:sz w:val="28"/>
          <w:szCs w:val="28"/>
        </w:rPr>
        <w:t xml:space="preserve">в разделе «Абитуриенту» </w:t>
      </w:r>
      <w:r w:rsidR="00987E1C" w:rsidRPr="00A8789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hyperlink r:id="rId10" w:history="1">
        <w:r w:rsidR="00987E1C"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  <w:lang w:val="en-US"/>
          </w:rPr>
          <w:t>www</w:t>
        </w:r>
        <w:r w:rsidR="00987E1C"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</w:rPr>
          <w:t>.</w:t>
        </w:r>
        <w:proofErr w:type="spellStart"/>
        <w:r w:rsidR="00987E1C"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  <w:lang w:val="en-US"/>
          </w:rPr>
          <w:t>oacolledge</w:t>
        </w:r>
        <w:proofErr w:type="spellEnd"/>
        <w:r w:rsidR="00987E1C"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</w:rPr>
          <w:t>.</w:t>
        </w:r>
        <w:proofErr w:type="spellStart"/>
        <w:r w:rsidR="00987E1C" w:rsidRPr="00A87892">
          <w:rPr>
            <w:rStyle w:val="a4"/>
            <w:rFonts w:ascii="Times New Roman" w:hAnsi="Times New Roman" w:cs="Times New Roman"/>
            <w:b/>
            <w:color w:val="0F243E"/>
            <w:sz w:val="28"/>
            <w:szCs w:val="28"/>
            <w:lang w:val="en-US"/>
          </w:rPr>
          <w:t>ru</w:t>
        </w:r>
        <w:proofErr w:type="spellEnd"/>
      </w:hyperlink>
      <w:r w:rsidR="00987E1C" w:rsidRPr="00A87892">
        <w:rPr>
          <w:rFonts w:ascii="Times New Roman" w:hAnsi="Times New Roman" w:cs="Times New Roman"/>
          <w:b/>
          <w:sz w:val="28"/>
          <w:szCs w:val="28"/>
        </w:rPr>
        <w:t>)</w:t>
      </w:r>
      <w:r w:rsidR="00987E1C" w:rsidRPr="00A87892">
        <w:rPr>
          <w:rFonts w:ascii="Times New Roman" w:hAnsi="Times New Roman" w:cs="Times New Roman"/>
          <w:sz w:val="28"/>
          <w:szCs w:val="28"/>
        </w:rPr>
        <w:t>,</w:t>
      </w:r>
      <w:r w:rsidR="00A2274D">
        <w:rPr>
          <w:rFonts w:ascii="Times New Roman" w:hAnsi="Times New Roman" w:cs="Times New Roman"/>
          <w:sz w:val="28"/>
          <w:szCs w:val="28"/>
        </w:rPr>
        <w:t xml:space="preserve"> </w:t>
      </w:r>
      <w:r w:rsidRPr="009A711D">
        <w:rPr>
          <w:rFonts w:ascii="Times New Roman" w:hAnsi="Times New Roman" w:cs="Times New Roman"/>
          <w:sz w:val="28"/>
          <w:szCs w:val="28"/>
        </w:rPr>
        <w:t xml:space="preserve">и информационном стенде приемной комиссии </w:t>
      </w:r>
      <w:r w:rsidR="00987E1C">
        <w:rPr>
          <w:rFonts w:ascii="Times New Roman" w:hAnsi="Times New Roman" w:cs="Times New Roman"/>
          <w:sz w:val="28"/>
          <w:szCs w:val="28"/>
        </w:rPr>
        <w:t xml:space="preserve">по адресам (указанные выше) </w:t>
      </w:r>
      <w:r w:rsidRPr="009A711D">
        <w:rPr>
          <w:rFonts w:ascii="Times New Roman" w:hAnsi="Times New Roman" w:cs="Times New Roman"/>
          <w:sz w:val="28"/>
          <w:szCs w:val="28"/>
        </w:rPr>
        <w:t>сведения о количестве поданных заявлений по каждой специальности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A711D">
        <w:rPr>
          <w:rFonts w:ascii="Times New Roman" w:hAnsi="Times New Roman" w:cs="Times New Roman"/>
          <w:sz w:val="28"/>
          <w:szCs w:val="28"/>
        </w:rPr>
        <w:t xml:space="preserve">профессии с выделением форм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9A711D">
        <w:rPr>
          <w:rFonts w:ascii="Times New Roman" w:hAnsi="Times New Roman" w:cs="Times New Roman"/>
          <w:sz w:val="28"/>
          <w:szCs w:val="28"/>
        </w:rPr>
        <w:t xml:space="preserve"> (очная, заочная).</w:t>
      </w:r>
    </w:p>
    <w:p w:rsidR="00A87892" w:rsidRPr="007577CC" w:rsidRDefault="00CE26B8" w:rsidP="00B37CCB">
      <w:pPr>
        <w:pStyle w:val="a3"/>
        <w:spacing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75199">
        <w:rPr>
          <w:rFonts w:ascii="Times New Roman" w:hAnsi="Times New Roman" w:cs="Times New Roman"/>
          <w:sz w:val="28"/>
          <w:szCs w:val="28"/>
        </w:rPr>
        <w:t xml:space="preserve"> </w:t>
      </w:r>
      <w:r w:rsidR="00987E1C">
        <w:rPr>
          <w:rFonts w:ascii="Times New Roman" w:hAnsi="Times New Roman" w:cs="Times New Roman"/>
          <w:sz w:val="28"/>
          <w:szCs w:val="28"/>
        </w:rPr>
        <w:t xml:space="preserve">В филиалах ГАПОУ </w:t>
      </w:r>
      <w:r w:rsidR="00826F9C">
        <w:rPr>
          <w:rFonts w:ascii="Times New Roman" w:hAnsi="Times New Roman" w:cs="Times New Roman"/>
          <w:sz w:val="28"/>
          <w:szCs w:val="28"/>
        </w:rPr>
        <w:t xml:space="preserve">«Оренбургский аграрный колледж» </w:t>
      </w:r>
      <w:r w:rsidR="00A87892">
        <w:rPr>
          <w:rFonts w:ascii="Times New Roman" w:hAnsi="Times New Roman" w:cs="Times New Roman"/>
          <w:sz w:val="28"/>
          <w:szCs w:val="28"/>
        </w:rPr>
        <w:t>информирование поступающих осуществляется  в соответствии с пунктами  2.2 - 2.5 настоящих Правил.</w:t>
      </w:r>
    </w:p>
    <w:p w:rsidR="00A87892" w:rsidRDefault="00A87892" w:rsidP="00B86DFA">
      <w:pPr>
        <w:jc w:val="both"/>
      </w:pPr>
    </w:p>
    <w:p w:rsidR="00987E1C" w:rsidRDefault="00987E1C" w:rsidP="00CE26B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71">
        <w:rPr>
          <w:rFonts w:ascii="Times New Roman" w:hAnsi="Times New Roman" w:cs="Times New Roman"/>
          <w:b/>
          <w:sz w:val="28"/>
          <w:szCs w:val="28"/>
        </w:rPr>
        <w:t>Перечень профессий/специальностей по очной форме обучения</w:t>
      </w:r>
    </w:p>
    <w:p w:rsidR="00987E1C" w:rsidRPr="009F2071" w:rsidRDefault="00987E1C" w:rsidP="00CE26B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1">
        <w:rPr>
          <w:rFonts w:ascii="Times New Roman" w:hAnsi="Times New Roman" w:cs="Times New Roman"/>
          <w:b/>
          <w:sz w:val="28"/>
          <w:szCs w:val="28"/>
        </w:rPr>
        <w:t>за счет средств бюджета Оренбургской</w:t>
      </w:r>
      <w:r w:rsidR="00CE26B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87E1C" w:rsidRPr="009F2071" w:rsidRDefault="00987E1C" w:rsidP="00CE26B8">
      <w:pPr>
        <w:pStyle w:val="50"/>
        <w:shd w:val="clear" w:color="auto" w:fill="auto"/>
        <w:tabs>
          <w:tab w:val="left" w:pos="0"/>
        </w:tabs>
        <w:spacing w:before="0" w:after="0" w:line="276" w:lineRule="auto"/>
        <w:ind w:left="709"/>
        <w:rPr>
          <w:b w:val="0"/>
          <w:sz w:val="28"/>
          <w:szCs w:val="28"/>
        </w:rPr>
      </w:pPr>
    </w:p>
    <w:p w:rsidR="00987E1C" w:rsidRPr="008A16D3" w:rsidRDefault="00987E1C" w:rsidP="00B86DFA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56B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56B1">
        <w:rPr>
          <w:sz w:val="28"/>
          <w:szCs w:val="28"/>
        </w:rPr>
        <w:t xml:space="preserve">. Прием в </w:t>
      </w:r>
      <w:r>
        <w:rPr>
          <w:sz w:val="28"/>
          <w:szCs w:val="28"/>
        </w:rPr>
        <w:t>Колледж</w:t>
      </w:r>
      <w:r w:rsidRPr="00AF56B1">
        <w:rPr>
          <w:sz w:val="28"/>
          <w:szCs w:val="28"/>
        </w:rPr>
        <w:t xml:space="preserve"> лиц для обучения по образовательным программам среднего профессионального образования</w:t>
      </w:r>
      <w:r w:rsidR="00A2274D">
        <w:rPr>
          <w:sz w:val="28"/>
          <w:szCs w:val="28"/>
        </w:rPr>
        <w:t xml:space="preserve"> </w:t>
      </w:r>
      <w:r w:rsidRPr="00F62BB1">
        <w:rPr>
          <w:b/>
          <w:sz w:val="28"/>
          <w:szCs w:val="28"/>
        </w:rPr>
        <w:t>по очной форме обучения</w:t>
      </w:r>
      <w:r w:rsidR="00A2274D">
        <w:rPr>
          <w:b/>
          <w:sz w:val="28"/>
          <w:szCs w:val="28"/>
        </w:rPr>
        <w:t xml:space="preserve"> </w:t>
      </w:r>
      <w:r w:rsidRPr="00F62BB1">
        <w:rPr>
          <w:b/>
          <w:sz w:val="28"/>
          <w:szCs w:val="28"/>
        </w:rPr>
        <w:t xml:space="preserve">за счет </w:t>
      </w:r>
      <w:r>
        <w:rPr>
          <w:b/>
          <w:sz w:val="28"/>
          <w:szCs w:val="28"/>
        </w:rPr>
        <w:t xml:space="preserve">средств </w:t>
      </w:r>
      <w:r w:rsidRPr="00F62BB1">
        <w:rPr>
          <w:b/>
          <w:sz w:val="28"/>
          <w:szCs w:val="28"/>
        </w:rPr>
        <w:t>бюджета Оренбургской области</w:t>
      </w:r>
      <w:r w:rsidRPr="00AF56B1">
        <w:rPr>
          <w:sz w:val="28"/>
          <w:szCs w:val="28"/>
        </w:rPr>
        <w:t xml:space="preserve">, </w:t>
      </w:r>
      <w:r>
        <w:rPr>
          <w:sz w:val="28"/>
          <w:szCs w:val="28"/>
        </w:rPr>
        <w:t>я</w:t>
      </w:r>
      <w:r w:rsidRPr="00AF56B1">
        <w:rPr>
          <w:sz w:val="28"/>
          <w:szCs w:val="28"/>
        </w:rPr>
        <w:t>вляется общедоступным в рамках контрольных цифрах приема</w:t>
      </w:r>
      <w:r w:rsidR="00075199">
        <w:rPr>
          <w:sz w:val="28"/>
          <w:szCs w:val="28"/>
        </w:rPr>
        <w:t xml:space="preserve"> </w:t>
      </w:r>
      <w:r w:rsidRPr="008A16D3">
        <w:rPr>
          <w:sz w:val="28"/>
          <w:szCs w:val="28"/>
        </w:rPr>
        <w:t xml:space="preserve">(утверждены приказом министерства образования Оренбургской области </w:t>
      </w:r>
      <w:r w:rsidRPr="00987E1C">
        <w:rPr>
          <w:sz w:val="28"/>
          <w:szCs w:val="28"/>
        </w:rPr>
        <w:t>№ 01-21</w:t>
      </w:r>
      <w:r>
        <w:rPr>
          <w:sz w:val="28"/>
          <w:szCs w:val="28"/>
        </w:rPr>
        <w:t>/ 169</w:t>
      </w:r>
      <w:r w:rsidRPr="00987E1C">
        <w:rPr>
          <w:sz w:val="28"/>
          <w:szCs w:val="28"/>
        </w:rPr>
        <w:t xml:space="preserve"> от 23.01.2019 </w:t>
      </w:r>
      <w:r>
        <w:rPr>
          <w:sz w:val="28"/>
          <w:szCs w:val="28"/>
        </w:rPr>
        <w:t>«Расчётные показатели приёма студентов в профессиональные образовательные организации, находящиеся в ведении министерства образования Оренбургской области в 2019году»).</w:t>
      </w:r>
    </w:p>
    <w:p w:rsidR="00987E1C" w:rsidRPr="00AF56B1" w:rsidRDefault="00987E1C" w:rsidP="00B86DFA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56B1">
        <w:rPr>
          <w:sz w:val="28"/>
          <w:szCs w:val="28"/>
        </w:rPr>
        <w:t xml:space="preserve">2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</w:t>
      </w:r>
      <w:r w:rsidRPr="00AF56B1">
        <w:rPr>
          <w:sz w:val="28"/>
          <w:szCs w:val="28"/>
        </w:rPr>
        <w:lastRenderedPageBreak/>
        <w:t>квалифицированного рабочего или служащего, не является получением второго или последующего среднего профессионального образования повторно</w:t>
      </w:r>
      <w:r>
        <w:rPr>
          <w:sz w:val="28"/>
          <w:szCs w:val="28"/>
        </w:rPr>
        <w:t>, следовательно, поступающие имеют право претендовать на получение образования по специальности  за счет бюджета Оренбургской области.</w:t>
      </w:r>
    </w:p>
    <w:p w:rsidR="00987E1C" w:rsidRDefault="00987E1C" w:rsidP="00B86DFA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</w:t>
      </w:r>
      <w:r w:rsidRPr="00AF56B1">
        <w:rPr>
          <w:b w:val="0"/>
          <w:sz w:val="28"/>
          <w:szCs w:val="28"/>
        </w:rPr>
        <w:t xml:space="preserve"> Перечень профессий и специальностей среднего профессионального образования</w:t>
      </w:r>
      <w:r>
        <w:rPr>
          <w:b w:val="0"/>
          <w:sz w:val="28"/>
          <w:szCs w:val="28"/>
        </w:rPr>
        <w:t>, на</w:t>
      </w:r>
      <w:r w:rsidRPr="00AF56B1">
        <w:rPr>
          <w:b w:val="0"/>
          <w:sz w:val="28"/>
          <w:szCs w:val="28"/>
        </w:rPr>
        <w:t xml:space="preserve"> которые </w:t>
      </w:r>
      <w:r>
        <w:rPr>
          <w:b w:val="0"/>
          <w:sz w:val="28"/>
          <w:szCs w:val="28"/>
        </w:rPr>
        <w:t xml:space="preserve">ГАПОУ </w:t>
      </w:r>
      <w:r w:rsidR="00BD728D">
        <w:rPr>
          <w:b w:val="0"/>
          <w:sz w:val="28"/>
          <w:szCs w:val="28"/>
        </w:rPr>
        <w:t xml:space="preserve">«Оренбургский аграрный колледж» </w:t>
      </w:r>
      <w:r>
        <w:rPr>
          <w:b w:val="0"/>
          <w:sz w:val="28"/>
          <w:szCs w:val="28"/>
        </w:rPr>
        <w:t>в 2019 году объявляется набор на общедоступной основе:</w:t>
      </w:r>
    </w:p>
    <w:p w:rsidR="00BD728D" w:rsidRDefault="00BD728D" w:rsidP="00B86DFA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</w:p>
    <w:p w:rsidR="00987E1C" w:rsidRPr="00AF56B1" w:rsidRDefault="00987E1C" w:rsidP="00B86DFA">
      <w:pPr>
        <w:tabs>
          <w:tab w:val="left" w:pos="1293"/>
          <w:tab w:val="center" w:pos="503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F56B1">
        <w:rPr>
          <w:rFonts w:ascii="Times New Roman" w:hAnsi="Times New Roman"/>
          <w:b/>
          <w:sz w:val="28"/>
          <w:szCs w:val="28"/>
        </w:rPr>
        <w:t>Подготовка квалифицированных рабочих и служащих</w:t>
      </w:r>
    </w:p>
    <w:tbl>
      <w:tblPr>
        <w:tblStyle w:val="a5"/>
        <w:tblW w:w="0" w:type="auto"/>
        <w:tblLook w:val="04A0"/>
      </w:tblPr>
      <w:tblGrid>
        <w:gridCol w:w="1801"/>
        <w:gridCol w:w="2946"/>
        <w:gridCol w:w="2018"/>
        <w:gridCol w:w="1451"/>
        <w:gridCol w:w="53"/>
        <w:gridCol w:w="1843"/>
        <w:gridCol w:w="26"/>
      </w:tblGrid>
      <w:tr w:rsidR="00987E1C" w:rsidRPr="00BD728D" w:rsidTr="00BD728D">
        <w:trPr>
          <w:gridAfter w:val="1"/>
          <w:wAfter w:w="27" w:type="dxa"/>
        </w:trPr>
        <w:tc>
          <w:tcPr>
            <w:tcW w:w="1809" w:type="dxa"/>
          </w:tcPr>
          <w:p w:rsidR="00987E1C" w:rsidRPr="00BD728D" w:rsidRDefault="00987E1C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Код профессии</w:t>
            </w:r>
          </w:p>
        </w:tc>
        <w:tc>
          <w:tcPr>
            <w:tcW w:w="2951" w:type="dxa"/>
          </w:tcPr>
          <w:p w:rsidR="00987E1C" w:rsidRPr="00BD728D" w:rsidRDefault="00987E1C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Наименование профессии, квалификация</w:t>
            </w:r>
          </w:p>
        </w:tc>
        <w:tc>
          <w:tcPr>
            <w:tcW w:w="2021" w:type="dxa"/>
          </w:tcPr>
          <w:p w:rsidR="00987E1C" w:rsidRPr="00BD728D" w:rsidRDefault="00987E1C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Нормативный срок обучения в соответствии с ФГОС СПО</w:t>
            </w:r>
          </w:p>
        </w:tc>
        <w:tc>
          <w:tcPr>
            <w:tcW w:w="1455" w:type="dxa"/>
          </w:tcPr>
          <w:p w:rsidR="00987E1C" w:rsidRPr="00BD728D" w:rsidRDefault="00987E1C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767" w:type="dxa"/>
            <w:gridSpan w:val="2"/>
          </w:tcPr>
          <w:p w:rsidR="00987E1C" w:rsidRPr="00BD728D" w:rsidRDefault="00987E1C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Количество мест за счет бюджета Оренбургской области</w:t>
            </w:r>
          </w:p>
        </w:tc>
      </w:tr>
      <w:tr w:rsidR="00987E1C" w:rsidRPr="00BD728D" w:rsidTr="00BD728D">
        <w:trPr>
          <w:gridAfter w:val="1"/>
          <w:wAfter w:w="27" w:type="dxa"/>
        </w:trPr>
        <w:tc>
          <w:tcPr>
            <w:tcW w:w="10003" w:type="dxa"/>
            <w:gridSpan w:val="6"/>
          </w:tcPr>
          <w:p w:rsidR="00987E1C" w:rsidRPr="00BD728D" w:rsidRDefault="009E7DB0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2019 год</w:t>
            </w:r>
          </w:p>
        </w:tc>
      </w:tr>
      <w:tr w:rsidR="00987E1C" w:rsidRPr="00BD728D" w:rsidTr="00BD728D">
        <w:trPr>
          <w:gridAfter w:val="1"/>
          <w:wAfter w:w="27" w:type="dxa"/>
        </w:trPr>
        <w:tc>
          <w:tcPr>
            <w:tcW w:w="10003" w:type="dxa"/>
            <w:gridSpan w:val="6"/>
          </w:tcPr>
          <w:p w:rsidR="00987E1C" w:rsidRPr="00BD728D" w:rsidRDefault="00987E1C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i/>
                <w:sz w:val="26"/>
                <w:szCs w:val="26"/>
              </w:rPr>
              <w:t>На базе основного общего образования (9 классов)</w:t>
            </w:r>
          </w:p>
        </w:tc>
      </w:tr>
      <w:tr w:rsidR="009E7DB0" w:rsidRPr="00BD728D" w:rsidTr="00BD728D">
        <w:trPr>
          <w:gridAfter w:val="1"/>
          <w:wAfter w:w="27" w:type="dxa"/>
        </w:trPr>
        <w:tc>
          <w:tcPr>
            <w:tcW w:w="10003" w:type="dxa"/>
            <w:gridSpan w:val="6"/>
          </w:tcPr>
          <w:p w:rsidR="009E7DB0" w:rsidRPr="00BD728D" w:rsidRDefault="009E7DB0" w:rsidP="00B86DFA">
            <w:pPr>
              <w:tabs>
                <w:tab w:val="left" w:pos="2333"/>
                <w:tab w:val="center" w:pos="4890"/>
              </w:tabs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ab/>
              <w:t xml:space="preserve">Филиал </w:t>
            </w:r>
            <w:r w:rsidRPr="00BD728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ab/>
              <w:t xml:space="preserve">с. </w:t>
            </w:r>
            <w:proofErr w:type="spellStart"/>
            <w:r w:rsidRPr="00BD728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Кичкасс</w:t>
            </w:r>
            <w:proofErr w:type="spellEnd"/>
            <w:r w:rsidRPr="00BD728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Переволоцкого района</w:t>
            </w:r>
          </w:p>
        </w:tc>
      </w:tr>
      <w:tr w:rsidR="00987E1C" w:rsidRPr="00BD728D" w:rsidTr="00BD728D">
        <w:trPr>
          <w:gridAfter w:val="1"/>
          <w:wAfter w:w="27" w:type="dxa"/>
        </w:trPr>
        <w:tc>
          <w:tcPr>
            <w:tcW w:w="1809" w:type="dxa"/>
          </w:tcPr>
          <w:p w:rsidR="00987E1C" w:rsidRPr="00BD728D" w:rsidRDefault="00987E1C" w:rsidP="00B86DFA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43.01.09</w:t>
            </w:r>
          </w:p>
        </w:tc>
        <w:tc>
          <w:tcPr>
            <w:tcW w:w="2951" w:type="dxa"/>
          </w:tcPr>
          <w:p w:rsidR="00987E1C" w:rsidRPr="00BD728D" w:rsidRDefault="00987E1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2021" w:type="dxa"/>
          </w:tcPr>
          <w:p w:rsidR="00987E1C" w:rsidRPr="00BD728D" w:rsidRDefault="00987E1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455" w:type="dxa"/>
          </w:tcPr>
          <w:p w:rsidR="00987E1C" w:rsidRPr="00BD728D" w:rsidRDefault="00987E1C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67" w:type="dxa"/>
            <w:gridSpan w:val="2"/>
          </w:tcPr>
          <w:p w:rsidR="00987E1C" w:rsidRPr="00BD728D" w:rsidRDefault="00987E1C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87E1C" w:rsidRPr="00BD728D" w:rsidTr="00BD728D">
        <w:trPr>
          <w:gridAfter w:val="1"/>
          <w:wAfter w:w="27" w:type="dxa"/>
        </w:trPr>
        <w:tc>
          <w:tcPr>
            <w:tcW w:w="1809" w:type="dxa"/>
          </w:tcPr>
          <w:p w:rsidR="00987E1C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23.01.03</w:t>
            </w:r>
          </w:p>
        </w:tc>
        <w:tc>
          <w:tcPr>
            <w:tcW w:w="2951" w:type="dxa"/>
          </w:tcPr>
          <w:p w:rsidR="00987E1C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Автомеханик</w:t>
            </w:r>
          </w:p>
        </w:tc>
        <w:tc>
          <w:tcPr>
            <w:tcW w:w="2021" w:type="dxa"/>
          </w:tcPr>
          <w:p w:rsidR="00987E1C" w:rsidRPr="00BD728D" w:rsidRDefault="00987E1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455" w:type="dxa"/>
          </w:tcPr>
          <w:p w:rsidR="00987E1C" w:rsidRPr="00BD728D" w:rsidRDefault="00987E1C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67" w:type="dxa"/>
            <w:gridSpan w:val="2"/>
          </w:tcPr>
          <w:p w:rsidR="00987E1C" w:rsidRPr="00BD728D" w:rsidRDefault="00987E1C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E7DB0" w:rsidRPr="00BD728D" w:rsidTr="00BD728D">
        <w:trPr>
          <w:gridAfter w:val="1"/>
          <w:wAfter w:w="27" w:type="dxa"/>
        </w:trPr>
        <w:tc>
          <w:tcPr>
            <w:tcW w:w="1809" w:type="dxa"/>
          </w:tcPr>
          <w:p w:rsidR="009E7DB0" w:rsidRPr="00BD728D" w:rsidRDefault="009E7DB0" w:rsidP="00B86D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15.01.05</w:t>
            </w:r>
          </w:p>
        </w:tc>
        <w:tc>
          <w:tcPr>
            <w:tcW w:w="2951" w:type="dxa"/>
          </w:tcPr>
          <w:p w:rsidR="009E7DB0" w:rsidRPr="00BD728D" w:rsidRDefault="009E7DB0" w:rsidP="00BD728D">
            <w:pPr>
              <w:tabs>
                <w:tab w:val="left" w:pos="680"/>
              </w:tabs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Сварщик (электросварочные и газосварочные работы)</w:t>
            </w:r>
          </w:p>
        </w:tc>
        <w:tc>
          <w:tcPr>
            <w:tcW w:w="2021" w:type="dxa"/>
          </w:tcPr>
          <w:p w:rsidR="009E7DB0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455" w:type="dxa"/>
          </w:tcPr>
          <w:p w:rsidR="009E7DB0" w:rsidRPr="00BD728D" w:rsidRDefault="009E7DB0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67" w:type="dxa"/>
            <w:gridSpan w:val="2"/>
          </w:tcPr>
          <w:p w:rsidR="009E7DB0" w:rsidRPr="00BD728D" w:rsidRDefault="009E7DB0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E7DB0" w:rsidRPr="00AF56B1" w:rsidTr="00BD728D">
        <w:tc>
          <w:tcPr>
            <w:tcW w:w="10030" w:type="dxa"/>
            <w:gridSpan w:val="7"/>
          </w:tcPr>
          <w:p w:rsidR="009E7DB0" w:rsidRPr="00BD728D" w:rsidRDefault="009E7DB0" w:rsidP="00B86DFA">
            <w:pPr>
              <w:tabs>
                <w:tab w:val="left" w:pos="2227"/>
                <w:tab w:val="center" w:pos="4907"/>
              </w:tabs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ab/>
              <w:t xml:space="preserve">Филиал </w:t>
            </w:r>
            <w:r w:rsidRPr="00BD728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ab/>
              <w:t>с. Покровка</w:t>
            </w:r>
            <w:r w:rsidR="0007519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D728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Новосергиевского</w:t>
            </w:r>
            <w:proofErr w:type="spellEnd"/>
            <w:r w:rsidRPr="00BD728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района</w:t>
            </w:r>
          </w:p>
        </w:tc>
      </w:tr>
      <w:tr w:rsidR="009E7DB0" w:rsidRPr="00AF56B1" w:rsidTr="00BD728D">
        <w:tc>
          <w:tcPr>
            <w:tcW w:w="1809" w:type="dxa"/>
          </w:tcPr>
          <w:p w:rsidR="009E7DB0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43.01.09</w:t>
            </w:r>
          </w:p>
        </w:tc>
        <w:tc>
          <w:tcPr>
            <w:tcW w:w="2951" w:type="dxa"/>
          </w:tcPr>
          <w:p w:rsidR="009E7DB0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2021" w:type="dxa"/>
          </w:tcPr>
          <w:p w:rsidR="009E7DB0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500" w:type="dxa"/>
            <w:gridSpan w:val="2"/>
          </w:tcPr>
          <w:p w:rsidR="009E7DB0" w:rsidRPr="00BD728D" w:rsidRDefault="009E7DB0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49" w:type="dxa"/>
            <w:gridSpan w:val="2"/>
          </w:tcPr>
          <w:p w:rsidR="009E7DB0" w:rsidRPr="00BD728D" w:rsidRDefault="009E7DB0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E7DB0" w:rsidRPr="00AF56B1" w:rsidTr="00BD728D">
        <w:tc>
          <w:tcPr>
            <w:tcW w:w="1809" w:type="dxa"/>
          </w:tcPr>
          <w:p w:rsidR="009E7DB0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35.01.14</w:t>
            </w:r>
          </w:p>
        </w:tc>
        <w:tc>
          <w:tcPr>
            <w:tcW w:w="2951" w:type="dxa"/>
          </w:tcPr>
          <w:p w:rsidR="009E7DB0" w:rsidRPr="00BD728D" w:rsidRDefault="009E7DB0" w:rsidP="00BD728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 xml:space="preserve">Мастер по техническому обслуживанию и ремонту </w:t>
            </w:r>
            <w:proofErr w:type="spellStart"/>
            <w:r w:rsidRPr="00BD728D">
              <w:rPr>
                <w:rFonts w:ascii="Times New Roman" w:hAnsi="Times New Roman"/>
                <w:sz w:val="26"/>
                <w:szCs w:val="26"/>
              </w:rPr>
              <w:t>машинно</w:t>
            </w:r>
            <w:proofErr w:type="spellEnd"/>
            <w:r w:rsidRPr="00BD728D">
              <w:rPr>
                <w:rFonts w:ascii="Times New Roman" w:hAnsi="Times New Roman"/>
                <w:sz w:val="26"/>
                <w:szCs w:val="26"/>
              </w:rPr>
              <w:t xml:space="preserve">  - тракторного парка</w:t>
            </w:r>
          </w:p>
        </w:tc>
        <w:tc>
          <w:tcPr>
            <w:tcW w:w="2021" w:type="dxa"/>
          </w:tcPr>
          <w:p w:rsidR="009E7DB0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500" w:type="dxa"/>
            <w:gridSpan w:val="2"/>
          </w:tcPr>
          <w:p w:rsidR="009E7DB0" w:rsidRPr="00BD728D" w:rsidRDefault="009E7DB0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49" w:type="dxa"/>
            <w:gridSpan w:val="2"/>
          </w:tcPr>
          <w:p w:rsidR="009E7DB0" w:rsidRPr="00BD728D" w:rsidRDefault="009E7DB0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E7DB0" w:rsidRPr="00AF56B1" w:rsidTr="00BD728D">
        <w:tc>
          <w:tcPr>
            <w:tcW w:w="1809" w:type="dxa"/>
          </w:tcPr>
          <w:p w:rsidR="009E7DB0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23.01.03</w:t>
            </w:r>
          </w:p>
        </w:tc>
        <w:tc>
          <w:tcPr>
            <w:tcW w:w="2951" w:type="dxa"/>
          </w:tcPr>
          <w:p w:rsidR="009E7DB0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Автомеханик</w:t>
            </w:r>
          </w:p>
        </w:tc>
        <w:tc>
          <w:tcPr>
            <w:tcW w:w="2021" w:type="dxa"/>
          </w:tcPr>
          <w:p w:rsidR="009E7DB0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500" w:type="dxa"/>
            <w:gridSpan w:val="2"/>
          </w:tcPr>
          <w:p w:rsidR="009E7DB0" w:rsidRPr="00BD728D" w:rsidRDefault="009E7DB0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49" w:type="dxa"/>
            <w:gridSpan w:val="2"/>
          </w:tcPr>
          <w:p w:rsidR="009E7DB0" w:rsidRPr="00BD728D" w:rsidRDefault="009E7DB0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E7DB0" w:rsidRPr="00AF56B1" w:rsidTr="00BD728D">
        <w:tc>
          <w:tcPr>
            <w:tcW w:w="10030" w:type="dxa"/>
            <w:gridSpan w:val="7"/>
          </w:tcPr>
          <w:p w:rsidR="009E7DB0" w:rsidRPr="00BD728D" w:rsidRDefault="009E7DB0" w:rsidP="00B86DFA">
            <w:pPr>
              <w:tabs>
                <w:tab w:val="left" w:pos="2867"/>
                <w:tab w:val="center" w:pos="490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ab/>
              <w:t xml:space="preserve">Филиал </w:t>
            </w:r>
            <w:r w:rsidRPr="00BD728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ab/>
              <w:t>п. Чебеньки Оренбургского района</w:t>
            </w:r>
          </w:p>
        </w:tc>
      </w:tr>
      <w:tr w:rsidR="009E7DB0" w:rsidRPr="00AF56B1" w:rsidTr="00BD728D">
        <w:tc>
          <w:tcPr>
            <w:tcW w:w="1809" w:type="dxa"/>
          </w:tcPr>
          <w:p w:rsidR="009E7DB0" w:rsidRPr="00BD728D" w:rsidRDefault="009E7DB0" w:rsidP="00B86D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35.01.15</w:t>
            </w:r>
          </w:p>
        </w:tc>
        <w:tc>
          <w:tcPr>
            <w:tcW w:w="2951" w:type="dxa"/>
          </w:tcPr>
          <w:p w:rsidR="009E7DB0" w:rsidRPr="00BD728D" w:rsidRDefault="009E7DB0" w:rsidP="00BD728D">
            <w:pPr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021" w:type="dxa"/>
          </w:tcPr>
          <w:p w:rsidR="009E7DB0" w:rsidRPr="00BD728D" w:rsidRDefault="009E7DB0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500" w:type="dxa"/>
            <w:gridSpan w:val="2"/>
          </w:tcPr>
          <w:p w:rsidR="009E7DB0" w:rsidRPr="00BD728D" w:rsidRDefault="009E7DB0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49" w:type="dxa"/>
            <w:gridSpan w:val="2"/>
          </w:tcPr>
          <w:p w:rsidR="009E7DB0" w:rsidRPr="00BD728D" w:rsidRDefault="009E7DB0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E7DB0" w:rsidRPr="00AF56B1" w:rsidTr="00BD728D">
        <w:tc>
          <w:tcPr>
            <w:tcW w:w="4760" w:type="dxa"/>
            <w:gridSpan w:val="2"/>
          </w:tcPr>
          <w:p w:rsidR="009E7DB0" w:rsidRPr="00BD728D" w:rsidRDefault="009E7DB0" w:rsidP="00BD728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По программам ПКРС</w:t>
            </w:r>
          </w:p>
        </w:tc>
        <w:tc>
          <w:tcPr>
            <w:tcW w:w="2021" w:type="dxa"/>
          </w:tcPr>
          <w:p w:rsidR="009E7DB0" w:rsidRPr="00BD728D" w:rsidRDefault="009E7DB0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gridSpan w:val="2"/>
          </w:tcPr>
          <w:p w:rsidR="009E7DB0" w:rsidRPr="00BD728D" w:rsidRDefault="009E7DB0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  <w:gridSpan w:val="2"/>
          </w:tcPr>
          <w:p w:rsidR="009E7DB0" w:rsidRPr="00BD728D" w:rsidRDefault="009E7DB0" w:rsidP="00BD72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175</w:t>
            </w:r>
          </w:p>
        </w:tc>
      </w:tr>
    </w:tbl>
    <w:p w:rsidR="00987E1C" w:rsidRDefault="00987E1C" w:rsidP="00B86DF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7DB0" w:rsidRDefault="009E7DB0" w:rsidP="00B86DFA">
      <w:pPr>
        <w:jc w:val="both"/>
        <w:rPr>
          <w:rFonts w:ascii="Times New Roman" w:hAnsi="Times New Roman"/>
          <w:b/>
          <w:sz w:val="28"/>
          <w:szCs w:val="28"/>
        </w:rPr>
      </w:pPr>
    </w:p>
    <w:p w:rsidR="00BD728D" w:rsidRDefault="00BD728D" w:rsidP="00B86DFA">
      <w:pPr>
        <w:jc w:val="both"/>
        <w:rPr>
          <w:rFonts w:ascii="Times New Roman" w:hAnsi="Times New Roman"/>
          <w:b/>
          <w:sz w:val="28"/>
          <w:szCs w:val="28"/>
        </w:rPr>
      </w:pPr>
    </w:p>
    <w:p w:rsidR="00BD728D" w:rsidRDefault="00BD728D" w:rsidP="00B86DFA">
      <w:pPr>
        <w:jc w:val="both"/>
        <w:rPr>
          <w:rFonts w:ascii="Times New Roman" w:hAnsi="Times New Roman"/>
          <w:b/>
          <w:sz w:val="28"/>
          <w:szCs w:val="28"/>
        </w:rPr>
      </w:pPr>
    </w:p>
    <w:p w:rsidR="00BD728D" w:rsidRDefault="00BD728D" w:rsidP="00377A5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56B1">
        <w:rPr>
          <w:rFonts w:ascii="Times New Roman" w:hAnsi="Times New Roman"/>
          <w:b/>
          <w:sz w:val="28"/>
          <w:szCs w:val="28"/>
        </w:rPr>
        <w:lastRenderedPageBreak/>
        <w:t>Подготовка специалистов среднего звена</w:t>
      </w:r>
    </w:p>
    <w:tbl>
      <w:tblPr>
        <w:tblStyle w:val="a5"/>
        <w:tblpPr w:leftFromText="180" w:rightFromText="180" w:vertAnchor="text" w:horzAnchor="margin" w:tblpY="493"/>
        <w:tblW w:w="0" w:type="auto"/>
        <w:tblLook w:val="04A0"/>
      </w:tblPr>
      <w:tblGrid>
        <w:gridCol w:w="1549"/>
        <w:gridCol w:w="3053"/>
        <w:gridCol w:w="2103"/>
        <w:gridCol w:w="1537"/>
        <w:gridCol w:w="1896"/>
      </w:tblGrid>
      <w:tr w:rsidR="00BD728D" w:rsidRPr="00AF56B1" w:rsidTr="00BD728D">
        <w:tc>
          <w:tcPr>
            <w:tcW w:w="1550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Код профессии</w:t>
            </w:r>
          </w:p>
        </w:tc>
        <w:tc>
          <w:tcPr>
            <w:tcW w:w="3067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</w:t>
            </w:r>
          </w:p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2106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Нормативный срок обучения в соответствии с ФГОС СПО</w:t>
            </w:r>
          </w:p>
        </w:tc>
        <w:tc>
          <w:tcPr>
            <w:tcW w:w="1540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767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Количество мест за счет бюджета Оренбургской области</w:t>
            </w:r>
          </w:p>
        </w:tc>
      </w:tr>
      <w:tr w:rsidR="00BD728D" w:rsidRPr="00AF56B1" w:rsidTr="00BD728D">
        <w:tc>
          <w:tcPr>
            <w:tcW w:w="10030" w:type="dxa"/>
            <w:gridSpan w:val="5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2019 год</w:t>
            </w:r>
          </w:p>
        </w:tc>
      </w:tr>
      <w:tr w:rsidR="00BD728D" w:rsidRPr="00AF56B1" w:rsidTr="00BD728D">
        <w:tc>
          <w:tcPr>
            <w:tcW w:w="10030" w:type="dxa"/>
            <w:gridSpan w:val="5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i/>
                <w:sz w:val="26"/>
                <w:szCs w:val="26"/>
              </w:rPr>
              <w:t>На базе основного общего образования (9 классов)</w:t>
            </w:r>
          </w:p>
        </w:tc>
      </w:tr>
      <w:tr w:rsidR="00BD728D" w:rsidRPr="00AF56B1" w:rsidTr="00BD728D">
        <w:tc>
          <w:tcPr>
            <w:tcW w:w="1550" w:type="dxa"/>
          </w:tcPr>
          <w:p w:rsidR="00BD728D" w:rsidRPr="00BD728D" w:rsidRDefault="00BD728D" w:rsidP="00BD728D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40.02.01</w:t>
            </w:r>
          </w:p>
        </w:tc>
        <w:tc>
          <w:tcPr>
            <w:tcW w:w="3067" w:type="dxa"/>
          </w:tcPr>
          <w:p w:rsidR="00BD728D" w:rsidRPr="00BD728D" w:rsidRDefault="00BD728D" w:rsidP="008057D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2106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540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67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D728D" w:rsidRPr="00AF56B1" w:rsidTr="00BD728D">
        <w:tc>
          <w:tcPr>
            <w:tcW w:w="1550" w:type="dxa"/>
          </w:tcPr>
          <w:p w:rsidR="00BD728D" w:rsidRPr="00BD728D" w:rsidRDefault="00BD728D" w:rsidP="00BD728D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38.02.01</w:t>
            </w:r>
          </w:p>
        </w:tc>
        <w:tc>
          <w:tcPr>
            <w:tcW w:w="3067" w:type="dxa"/>
          </w:tcPr>
          <w:p w:rsidR="00BD728D" w:rsidRPr="00BD728D" w:rsidRDefault="00BD728D" w:rsidP="008057D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Экономика и бухгалтерский учет (по отраслям)</w:t>
            </w:r>
          </w:p>
        </w:tc>
        <w:tc>
          <w:tcPr>
            <w:tcW w:w="2106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540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67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D728D" w:rsidRPr="00AF56B1" w:rsidTr="00BD728D">
        <w:tc>
          <w:tcPr>
            <w:tcW w:w="1550" w:type="dxa"/>
          </w:tcPr>
          <w:p w:rsidR="00BD728D" w:rsidRPr="00BD728D" w:rsidRDefault="00BD728D" w:rsidP="00BD728D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35.02.08</w:t>
            </w:r>
          </w:p>
        </w:tc>
        <w:tc>
          <w:tcPr>
            <w:tcW w:w="3067" w:type="dxa"/>
          </w:tcPr>
          <w:p w:rsidR="00BD728D" w:rsidRPr="00BD728D" w:rsidRDefault="00BD728D" w:rsidP="008057D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Электрификация и автоматизация сельского хозяйства</w:t>
            </w:r>
          </w:p>
        </w:tc>
        <w:tc>
          <w:tcPr>
            <w:tcW w:w="2106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540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67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BD728D" w:rsidRPr="00AF56B1" w:rsidTr="00BD728D">
        <w:tc>
          <w:tcPr>
            <w:tcW w:w="1550" w:type="dxa"/>
          </w:tcPr>
          <w:p w:rsidR="00BD728D" w:rsidRPr="00BD728D" w:rsidRDefault="00BD728D" w:rsidP="00BD72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21.02.05</w:t>
            </w:r>
          </w:p>
        </w:tc>
        <w:tc>
          <w:tcPr>
            <w:tcW w:w="3067" w:type="dxa"/>
          </w:tcPr>
          <w:p w:rsidR="00BD728D" w:rsidRPr="00BD728D" w:rsidRDefault="00BD728D" w:rsidP="008057D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2106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540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67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D728D" w:rsidRPr="00AF56B1" w:rsidTr="00BD728D">
        <w:tc>
          <w:tcPr>
            <w:tcW w:w="1550" w:type="dxa"/>
          </w:tcPr>
          <w:p w:rsidR="00BD728D" w:rsidRPr="00BD728D" w:rsidRDefault="00BD728D" w:rsidP="00BD72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23.02.07</w:t>
            </w:r>
          </w:p>
        </w:tc>
        <w:tc>
          <w:tcPr>
            <w:tcW w:w="3067" w:type="dxa"/>
          </w:tcPr>
          <w:p w:rsidR="00BD728D" w:rsidRPr="00BD728D" w:rsidRDefault="00BD728D" w:rsidP="008057D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06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540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767" w:type="dxa"/>
          </w:tcPr>
          <w:p w:rsidR="00BD728D" w:rsidRPr="00BD728D" w:rsidRDefault="00BD728D" w:rsidP="00BD728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8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BD728D" w:rsidRPr="00AF56B1" w:rsidTr="00BD728D">
        <w:tc>
          <w:tcPr>
            <w:tcW w:w="4617" w:type="dxa"/>
            <w:gridSpan w:val="2"/>
          </w:tcPr>
          <w:p w:rsidR="00BD728D" w:rsidRPr="00BD728D" w:rsidRDefault="00BD728D" w:rsidP="00BD72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По программа</w:t>
            </w:r>
            <w:r w:rsidR="00075199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 xml:space="preserve"> ПССЗ</w:t>
            </w:r>
          </w:p>
        </w:tc>
        <w:tc>
          <w:tcPr>
            <w:tcW w:w="2106" w:type="dxa"/>
          </w:tcPr>
          <w:p w:rsidR="00BD728D" w:rsidRPr="00BD728D" w:rsidRDefault="00BD728D" w:rsidP="00BD72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BD728D" w:rsidRPr="00BD728D" w:rsidRDefault="00BD728D" w:rsidP="00BD72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BD728D" w:rsidRPr="00BD728D" w:rsidRDefault="00BD728D" w:rsidP="00BD72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175</w:t>
            </w:r>
          </w:p>
        </w:tc>
      </w:tr>
    </w:tbl>
    <w:p w:rsidR="00A87892" w:rsidRDefault="00A87892" w:rsidP="00B86DFA">
      <w:pPr>
        <w:jc w:val="both"/>
      </w:pPr>
    </w:p>
    <w:p w:rsidR="00BD728D" w:rsidRDefault="00BD728D" w:rsidP="00B86DFA">
      <w:pPr>
        <w:jc w:val="both"/>
      </w:pPr>
    </w:p>
    <w:p w:rsidR="00474B62" w:rsidRPr="008A4450" w:rsidRDefault="00474B62" w:rsidP="00BD728D">
      <w:pPr>
        <w:pStyle w:val="a3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207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446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9F2071">
        <w:rPr>
          <w:rFonts w:ascii="Times New Roman" w:hAnsi="Times New Roman" w:cs="Times New Roman"/>
          <w:b/>
          <w:sz w:val="28"/>
          <w:szCs w:val="28"/>
        </w:rPr>
        <w:t>специальностей по заочн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Pr="008A4450">
        <w:rPr>
          <w:rFonts w:ascii="Times New Roman" w:hAnsi="Times New Roman" w:cs="Times New Roman"/>
          <w:b/>
          <w:color w:val="auto"/>
          <w:sz w:val="28"/>
          <w:szCs w:val="28"/>
        </w:rPr>
        <w:t>за счет средств</w:t>
      </w:r>
    </w:p>
    <w:p w:rsidR="00474B62" w:rsidRDefault="00474B62" w:rsidP="00BD728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физических и (или) юридических </w:t>
      </w:r>
      <w:r w:rsidRPr="009F2071">
        <w:rPr>
          <w:rFonts w:ascii="Times New Roman" w:hAnsi="Times New Roman" w:cs="Times New Roman"/>
          <w:b/>
          <w:sz w:val="28"/>
          <w:szCs w:val="28"/>
        </w:rPr>
        <w:t>лиц по договорам об оказании платных образовательных услуг</w:t>
      </w:r>
    </w:p>
    <w:p w:rsidR="00C446DF" w:rsidRDefault="00C446DF" w:rsidP="00B86DF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892" w:rsidRDefault="00C446DF" w:rsidP="00B86DFA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4.1 </w:t>
      </w:r>
      <w:r w:rsidRPr="00AF56B1">
        <w:rPr>
          <w:b w:val="0"/>
          <w:sz w:val="28"/>
          <w:szCs w:val="28"/>
        </w:rPr>
        <w:t xml:space="preserve">Перечень специальностей </w:t>
      </w:r>
      <w:r>
        <w:rPr>
          <w:b w:val="0"/>
          <w:sz w:val="28"/>
          <w:szCs w:val="28"/>
        </w:rPr>
        <w:t>по заочной форме обучения, на</w:t>
      </w:r>
      <w:r w:rsidRPr="00AF56B1">
        <w:rPr>
          <w:b w:val="0"/>
          <w:sz w:val="28"/>
          <w:szCs w:val="28"/>
        </w:rPr>
        <w:t xml:space="preserve"> которые </w:t>
      </w:r>
      <w:r>
        <w:rPr>
          <w:b w:val="0"/>
          <w:sz w:val="28"/>
          <w:szCs w:val="28"/>
        </w:rPr>
        <w:t xml:space="preserve"> ГАПОУ </w:t>
      </w:r>
      <w:r w:rsidR="005301EB">
        <w:rPr>
          <w:b w:val="0"/>
          <w:sz w:val="28"/>
          <w:szCs w:val="28"/>
        </w:rPr>
        <w:t>«Оренбургский аграрный колледж»</w:t>
      </w:r>
      <w:r>
        <w:rPr>
          <w:b w:val="0"/>
          <w:sz w:val="28"/>
          <w:szCs w:val="28"/>
        </w:rPr>
        <w:t xml:space="preserve"> в 2019 году объявляет </w:t>
      </w:r>
      <w:r w:rsidRPr="00C446DF">
        <w:rPr>
          <w:b w:val="0"/>
          <w:sz w:val="28"/>
          <w:szCs w:val="28"/>
        </w:rPr>
        <w:t>набор по договорам с оплатой стоимости обучения:</w:t>
      </w:r>
    </w:p>
    <w:p w:rsidR="00BD728D" w:rsidRPr="00C446DF" w:rsidRDefault="00BD728D" w:rsidP="00B86DFA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2695"/>
        <w:gridCol w:w="1701"/>
        <w:gridCol w:w="1694"/>
        <w:gridCol w:w="840"/>
        <w:gridCol w:w="11"/>
        <w:gridCol w:w="1149"/>
      </w:tblGrid>
      <w:tr w:rsidR="00474B62" w:rsidRPr="00474B62" w:rsidTr="00EE53EA">
        <w:trPr>
          <w:trHeight w:val="75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28D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  <w:r w:rsidR="00EE53EA" w:rsidRPr="00BD728D">
              <w:rPr>
                <w:rFonts w:ascii="Times New Roman" w:hAnsi="Times New Roman"/>
                <w:b/>
                <w:sz w:val="26"/>
                <w:szCs w:val="26"/>
              </w:rPr>
              <w:t xml:space="preserve">              специальности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 xml:space="preserve">Наименование </w:t>
            </w:r>
            <w:r w:rsidR="00EE53EA" w:rsidRPr="00BD728D">
              <w:rPr>
                <w:b/>
                <w:sz w:val="26"/>
                <w:szCs w:val="26"/>
              </w:rPr>
              <w:t>специальности</w:t>
            </w:r>
            <w:r w:rsidRPr="00BD728D">
              <w:rPr>
                <w:b/>
                <w:sz w:val="26"/>
                <w:szCs w:val="26"/>
              </w:rPr>
              <w:t>, квалификация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D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 xml:space="preserve">Срок обучения </w:t>
            </w:r>
          </w:p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b/>
                <w:color w:val="FF0000"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>на базе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>Количество мест</w:t>
            </w:r>
          </w:p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>по договорам с оплатой стоимости обучения</w:t>
            </w:r>
          </w:p>
        </w:tc>
      </w:tr>
      <w:tr w:rsidR="00474B62" w:rsidRPr="00474B62" w:rsidTr="00EE53EA">
        <w:trPr>
          <w:trHeight w:val="61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2" w:rsidRPr="00BD728D" w:rsidRDefault="00474B62" w:rsidP="00B86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62" w:rsidRPr="00BD728D" w:rsidRDefault="00474B62" w:rsidP="00B86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62" w:rsidRPr="00BD728D" w:rsidRDefault="00474B62" w:rsidP="00BD728D">
            <w:pPr>
              <w:pStyle w:val="msonormalbullet2gif"/>
              <w:jc w:val="center"/>
              <w:rPr>
                <w:b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>9                 классов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62" w:rsidRPr="00BD728D" w:rsidRDefault="00474B62" w:rsidP="00377A51">
            <w:pPr>
              <w:pStyle w:val="msonormalbullet2gif"/>
              <w:jc w:val="center"/>
              <w:rPr>
                <w:b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>11 классов</w:t>
            </w:r>
          </w:p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62" w:rsidRPr="00BD728D" w:rsidRDefault="00474B62" w:rsidP="00B86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B62" w:rsidRPr="00474B62" w:rsidTr="00EE53EA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 xml:space="preserve">40.02.01 </w:t>
            </w:r>
          </w:p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3 г. 10 мес.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2 г. 10 мес.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EA" w:rsidRPr="00BD728D" w:rsidRDefault="005301EB" w:rsidP="00BD728D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474B62" w:rsidRPr="00BD728D">
              <w:rPr>
                <w:sz w:val="26"/>
                <w:szCs w:val="26"/>
              </w:rPr>
              <w:t>20</w:t>
            </w:r>
          </w:p>
        </w:tc>
      </w:tr>
      <w:tr w:rsidR="00474B62" w:rsidRPr="00474B62" w:rsidTr="00EE53EA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lastRenderedPageBreak/>
              <w:t>38.02.01</w:t>
            </w:r>
          </w:p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2 г.10 мес.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474B62" w:rsidRPr="00BD728D" w:rsidRDefault="00474B62" w:rsidP="00BD728D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Default="00474B62" w:rsidP="005301EB">
            <w:pPr>
              <w:pStyle w:val="msonormalbullet2gif"/>
              <w:jc w:val="center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15</w:t>
            </w:r>
          </w:p>
          <w:p w:rsidR="005301EB" w:rsidRPr="00BD728D" w:rsidRDefault="005301EB" w:rsidP="005301EB">
            <w:pPr>
              <w:pStyle w:val="msonormalbullet2gi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74B62" w:rsidRPr="00474B62" w:rsidTr="00EE53EA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 xml:space="preserve">35.02.08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Электрификация и автоматизация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4 г. 10 мес.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3 г. 10мес.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25</w:t>
            </w:r>
          </w:p>
        </w:tc>
      </w:tr>
      <w:tr w:rsidR="00474B62" w:rsidRPr="00474B62" w:rsidTr="00EE53EA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 xml:space="preserve">23.02.03 </w:t>
            </w:r>
          </w:p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86DFA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</w:p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4 г. 10 мес.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474B62" w:rsidRPr="00BD728D" w:rsidRDefault="00474B62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3 г. 10 мес.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D728D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D728D">
              <w:rPr>
                <w:sz w:val="26"/>
                <w:szCs w:val="26"/>
              </w:rPr>
              <w:t>25</w:t>
            </w:r>
          </w:p>
        </w:tc>
      </w:tr>
      <w:tr w:rsidR="00474B62" w:rsidRPr="00474B62" w:rsidTr="00EE53E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62" w:rsidRPr="00BD728D" w:rsidRDefault="00474B62" w:rsidP="00B86DFA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86DFA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62" w:rsidRPr="00BD728D" w:rsidRDefault="00474B62" w:rsidP="00B86DFA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62" w:rsidRPr="00BD728D" w:rsidRDefault="00474B62" w:rsidP="00BD728D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BD728D">
              <w:rPr>
                <w:b/>
                <w:sz w:val="26"/>
                <w:szCs w:val="26"/>
              </w:rPr>
              <w:t>85</w:t>
            </w:r>
          </w:p>
        </w:tc>
      </w:tr>
    </w:tbl>
    <w:p w:rsidR="00A87892" w:rsidRDefault="00A87892" w:rsidP="00B86DFA">
      <w:pPr>
        <w:jc w:val="both"/>
        <w:rPr>
          <w:rFonts w:ascii="Times New Roman" w:hAnsi="Times New Roman"/>
          <w:sz w:val="28"/>
          <w:szCs w:val="28"/>
        </w:rPr>
      </w:pPr>
    </w:p>
    <w:p w:rsidR="00C446DF" w:rsidRDefault="00BD728D" w:rsidP="00BD728D">
      <w:pPr>
        <w:pStyle w:val="a3"/>
        <w:widowControl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5. </w:t>
      </w:r>
      <w:r w:rsidR="00C446DF" w:rsidRPr="001160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Сроки приема </w:t>
      </w:r>
      <w:r w:rsidR="00C446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заявлений и документов от поступающих</w:t>
      </w:r>
    </w:p>
    <w:p w:rsidR="00BD728D" w:rsidRPr="00B7771F" w:rsidRDefault="00BD728D" w:rsidP="00BD728D">
      <w:pPr>
        <w:pStyle w:val="a3"/>
        <w:widowControl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446DF" w:rsidRDefault="00C446DF" w:rsidP="00B86DFA">
      <w:pPr>
        <w:pStyle w:val="20"/>
        <w:shd w:val="clear" w:color="auto" w:fill="auto"/>
        <w:tabs>
          <w:tab w:val="left" w:pos="0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5.1 Прием в ГАПОУ </w:t>
      </w:r>
      <w:r w:rsidR="00BD728D">
        <w:rPr>
          <w:rFonts w:eastAsia="Arial Unicode MS"/>
          <w:sz w:val="28"/>
          <w:szCs w:val="28"/>
        </w:rPr>
        <w:t>«Оренбургский аграрный колледж»</w:t>
      </w:r>
      <w:r w:rsidRPr="00AF56B1">
        <w:rPr>
          <w:rFonts w:eastAsia="Arial Unicode MS"/>
          <w:sz w:val="28"/>
          <w:szCs w:val="28"/>
        </w:rPr>
        <w:t xml:space="preserve"> для обучения по образовательным программам среднего профессионального образования </w:t>
      </w:r>
      <w:r w:rsidRPr="00AF56B1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на первый курс </w:t>
      </w:r>
      <w:r w:rsidRPr="00AF56B1">
        <w:rPr>
          <w:sz w:val="28"/>
          <w:szCs w:val="28"/>
        </w:rPr>
        <w:t xml:space="preserve">по заявлениям </w:t>
      </w:r>
      <w:r w:rsidRPr="00AF56B1">
        <w:rPr>
          <w:rFonts w:eastAsia="Arial Unicode MS"/>
          <w:sz w:val="28"/>
          <w:szCs w:val="28"/>
        </w:rPr>
        <w:t xml:space="preserve">на бланке установленной формы </w:t>
      </w:r>
      <w:r w:rsidRPr="00C446DF">
        <w:rPr>
          <w:rFonts w:eastAsia="Arial Unicode MS"/>
          <w:sz w:val="28"/>
          <w:szCs w:val="28"/>
        </w:rPr>
        <w:t xml:space="preserve">(Приложение 1) </w:t>
      </w:r>
      <w:r>
        <w:rPr>
          <w:rFonts w:eastAsia="Arial Unicode MS"/>
          <w:sz w:val="28"/>
          <w:szCs w:val="28"/>
        </w:rPr>
        <w:t>граждан</w:t>
      </w:r>
      <w:r w:rsidRPr="00AF56B1">
        <w:rPr>
          <w:sz w:val="28"/>
          <w:szCs w:val="28"/>
        </w:rPr>
        <w:t>, имеющих основное общее образование</w:t>
      </w:r>
      <w:r>
        <w:rPr>
          <w:sz w:val="28"/>
          <w:szCs w:val="28"/>
        </w:rPr>
        <w:t xml:space="preserve"> и (или) среднее общее образование.</w:t>
      </w:r>
    </w:p>
    <w:p w:rsidR="00C446DF" w:rsidRPr="0011608C" w:rsidRDefault="00C446DF" w:rsidP="00B86DFA">
      <w:pPr>
        <w:pStyle w:val="20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5.2 Н</w:t>
      </w:r>
      <w:r w:rsidRPr="00AF56B1">
        <w:rPr>
          <w:rFonts w:eastAsia="Arial Unicode MS"/>
          <w:sz w:val="28"/>
          <w:szCs w:val="28"/>
        </w:rPr>
        <w:t>ачал</w:t>
      </w:r>
      <w:r>
        <w:rPr>
          <w:rFonts w:eastAsia="Arial Unicode MS"/>
          <w:sz w:val="28"/>
          <w:szCs w:val="28"/>
        </w:rPr>
        <w:t>о</w:t>
      </w:r>
      <w:r w:rsidRPr="00AF56B1">
        <w:rPr>
          <w:rFonts w:eastAsia="Arial Unicode MS"/>
          <w:sz w:val="28"/>
          <w:szCs w:val="28"/>
        </w:rPr>
        <w:t xml:space="preserve"> приема документов по образовательным программам среднего профессионального образования по всем формам обучения </w:t>
      </w:r>
      <w:r>
        <w:rPr>
          <w:rFonts w:eastAsia="Arial Unicode MS"/>
          <w:sz w:val="28"/>
          <w:szCs w:val="28"/>
        </w:rPr>
        <w:t>– 20.06.2019г.</w:t>
      </w:r>
    </w:p>
    <w:p w:rsidR="00C446DF" w:rsidRPr="00C446DF" w:rsidRDefault="00C446DF" w:rsidP="00B86DFA">
      <w:pPr>
        <w:pStyle w:val="20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5.3 Срок завершения приема заявлений и документов от поступающих:</w:t>
      </w:r>
    </w:p>
    <w:p w:rsidR="00C446DF" w:rsidRDefault="00C446DF" w:rsidP="00B86DFA">
      <w:pPr>
        <w:pStyle w:val="20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2759"/>
        <w:gridCol w:w="1771"/>
        <w:gridCol w:w="1824"/>
        <w:gridCol w:w="2103"/>
        <w:gridCol w:w="1574"/>
      </w:tblGrid>
      <w:tr w:rsidR="00C446DF" w:rsidRPr="00EF1270" w:rsidTr="001C3EBA">
        <w:tc>
          <w:tcPr>
            <w:tcW w:w="2943" w:type="dxa"/>
          </w:tcPr>
          <w:p w:rsidR="00C446DF" w:rsidRPr="007C34C5" w:rsidRDefault="00C446D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Формы обучения и условия получения образования</w:t>
            </w:r>
          </w:p>
        </w:tc>
        <w:tc>
          <w:tcPr>
            <w:tcW w:w="1812" w:type="dxa"/>
          </w:tcPr>
          <w:p w:rsidR="00C446DF" w:rsidRPr="007C34C5" w:rsidRDefault="00C446D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Срок завершения приема заявлений                  в текущем году</w:t>
            </w:r>
          </w:p>
        </w:tc>
        <w:tc>
          <w:tcPr>
            <w:tcW w:w="1840" w:type="dxa"/>
          </w:tcPr>
          <w:p w:rsidR="00C446DF" w:rsidRPr="007C34C5" w:rsidRDefault="00C446D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Информация о продлении сроков при наличии свободных мест</w:t>
            </w:r>
          </w:p>
        </w:tc>
        <w:tc>
          <w:tcPr>
            <w:tcW w:w="1958" w:type="dxa"/>
          </w:tcPr>
          <w:p w:rsidR="00C446DF" w:rsidRPr="007C34C5" w:rsidRDefault="00C446D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Дата предоставления оригинала документа об образовании и (или) о квалификации</w:t>
            </w:r>
          </w:p>
        </w:tc>
        <w:tc>
          <w:tcPr>
            <w:tcW w:w="1478" w:type="dxa"/>
          </w:tcPr>
          <w:p w:rsidR="00C446DF" w:rsidRPr="007C34C5" w:rsidRDefault="00C446DF" w:rsidP="007C34C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Дата приказа о зачислении</w:t>
            </w:r>
          </w:p>
        </w:tc>
      </w:tr>
      <w:tr w:rsidR="00C446DF" w:rsidRPr="00EF1270" w:rsidTr="001C3EBA">
        <w:tc>
          <w:tcPr>
            <w:tcW w:w="2943" w:type="dxa"/>
          </w:tcPr>
          <w:p w:rsidR="00C446DF" w:rsidRPr="007C34C5" w:rsidRDefault="00C446D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</w:rPr>
            </w:pPr>
            <w:r w:rsidRPr="007C34C5">
              <w:rPr>
                <w:rFonts w:eastAsia="Arial Unicode MS"/>
              </w:rPr>
              <w:t>Очная форма обучения за счет средств бюджета Оренбургской области</w:t>
            </w:r>
          </w:p>
        </w:tc>
        <w:tc>
          <w:tcPr>
            <w:tcW w:w="1812" w:type="dxa"/>
          </w:tcPr>
          <w:p w:rsidR="007C34C5" w:rsidRDefault="00C446D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до</w:t>
            </w:r>
          </w:p>
          <w:p w:rsidR="00C446DF" w:rsidRPr="007C34C5" w:rsidRDefault="00C446D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15 августа</w:t>
            </w:r>
          </w:p>
        </w:tc>
        <w:tc>
          <w:tcPr>
            <w:tcW w:w="1840" w:type="dxa"/>
          </w:tcPr>
          <w:p w:rsidR="007C34C5" w:rsidRDefault="007C34C5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  <w:r w:rsidR="00C446DF" w:rsidRPr="007C34C5">
              <w:rPr>
                <w:rFonts w:eastAsia="Arial Unicode MS"/>
                <w:b/>
              </w:rPr>
              <w:t>о</w:t>
            </w:r>
          </w:p>
          <w:p w:rsidR="00C446DF" w:rsidRPr="007C34C5" w:rsidRDefault="00C446D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25 ноября</w:t>
            </w:r>
          </w:p>
        </w:tc>
        <w:tc>
          <w:tcPr>
            <w:tcW w:w="1958" w:type="dxa"/>
          </w:tcPr>
          <w:p w:rsidR="007C34C5" w:rsidRDefault="00606BB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 xml:space="preserve">до </w:t>
            </w:r>
          </w:p>
          <w:p w:rsidR="00C446DF" w:rsidRPr="007C34C5" w:rsidRDefault="008057D3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</w:t>
            </w:r>
            <w:r w:rsidR="00606BBF" w:rsidRPr="007C34C5">
              <w:rPr>
                <w:rFonts w:eastAsia="Arial Unicode MS"/>
                <w:b/>
              </w:rPr>
              <w:t xml:space="preserve"> августа</w:t>
            </w:r>
          </w:p>
        </w:tc>
        <w:tc>
          <w:tcPr>
            <w:tcW w:w="1478" w:type="dxa"/>
          </w:tcPr>
          <w:p w:rsidR="00C446DF" w:rsidRPr="007C34C5" w:rsidRDefault="008057D3" w:rsidP="007C34C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23</w:t>
            </w:r>
            <w:r w:rsidR="00606BBF" w:rsidRPr="007C34C5">
              <w:rPr>
                <w:rFonts w:eastAsia="Arial Unicode MS"/>
                <w:b/>
              </w:rPr>
              <w:t xml:space="preserve"> августа</w:t>
            </w:r>
          </w:p>
        </w:tc>
      </w:tr>
      <w:tr w:rsidR="00C446DF" w:rsidRPr="00EF1270" w:rsidTr="001C3EBA">
        <w:tc>
          <w:tcPr>
            <w:tcW w:w="2943" w:type="dxa"/>
          </w:tcPr>
          <w:p w:rsidR="00C446DF" w:rsidRPr="007C34C5" w:rsidRDefault="00C446D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</w:rPr>
            </w:pPr>
            <w:r w:rsidRPr="007C34C5">
              <w:rPr>
                <w:rFonts w:eastAsia="Arial Unicode MS"/>
              </w:rPr>
              <w:t>Заочная форма обучения за счет физических и юридических лиц по договорам об оказании платных образовательных услуг</w:t>
            </w:r>
          </w:p>
        </w:tc>
        <w:tc>
          <w:tcPr>
            <w:tcW w:w="1812" w:type="dxa"/>
          </w:tcPr>
          <w:p w:rsidR="00606BBF" w:rsidRPr="007C34C5" w:rsidRDefault="00606BB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до</w:t>
            </w:r>
          </w:p>
          <w:p w:rsidR="00C446DF" w:rsidRPr="007C34C5" w:rsidRDefault="00606BB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30 сентября</w:t>
            </w:r>
          </w:p>
        </w:tc>
        <w:tc>
          <w:tcPr>
            <w:tcW w:w="1840" w:type="dxa"/>
          </w:tcPr>
          <w:p w:rsidR="00C446DF" w:rsidRPr="007C34C5" w:rsidRDefault="00606BBF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до                             01 декабря</w:t>
            </w:r>
          </w:p>
        </w:tc>
        <w:tc>
          <w:tcPr>
            <w:tcW w:w="1958" w:type="dxa"/>
          </w:tcPr>
          <w:p w:rsidR="00C446DF" w:rsidRPr="007C34C5" w:rsidRDefault="00B37CCB" w:rsidP="007C34C5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до </w:t>
            </w:r>
            <w:r w:rsidR="00606BBF" w:rsidRPr="007C34C5">
              <w:rPr>
                <w:rFonts w:eastAsia="Arial Unicode MS"/>
                <w:b/>
              </w:rPr>
              <w:t>04 октября</w:t>
            </w:r>
          </w:p>
        </w:tc>
        <w:tc>
          <w:tcPr>
            <w:tcW w:w="1478" w:type="dxa"/>
          </w:tcPr>
          <w:p w:rsidR="00C446DF" w:rsidRPr="007C34C5" w:rsidRDefault="00606BBF" w:rsidP="007C34C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</w:rPr>
            </w:pPr>
            <w:r w:rsidRPr="007C34C5">
              <w:rPr>
                <w:rFonts w:eastAsia="Arial Unicode MS"/>
                <w:b/>
              </w:rPr>
              <w:t>09 октября</w:t>
            </w:r>
          </w:p>
        </w:tc>
      </w:tr>
    </w:tbl>
    <w:p w:rsidR="00C446DF" w:rsidRDefault="00C446DF" w:rsidP="00B86DFA">
      <w:pPr>
        <w:pStyle w:val="20"/>
        <w:shd w:val="clear" w:color="auto" w:fill="auto"/>
        <w:tabs>
          <w:tab w:val="left" w:pos="0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</w:p>
    <w:p w:rsidR="00C446DF" w:rsidRPr="00AF56B1" w:rsidRDefault="00C446DF" w:rsidP="00B86DFA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5.4</w:t>
      </w:r>
      <w:r w:rsidR="00075199">
        <w:rPr>
          <w:rFonts w:eastAsia="Arial Unicode MS"/>
          <w:sz w:val="28"/>
          <w:szCs w:val="28"/>
        </w:rPr>
        <w:t xml:space="preserve"> </w:t>
      </w:r>
      <w:r w:rsidRPr="00AF56B1">
        <w:rPr>
          <w:rFonts w:eastAsia="Arial Unicode MS"/>
          <w:sz w:val="28"/>
          <w:szCs w:val="28"/>
        </w:rPr>
        <w:t xml:space="preserve">В заявлении поступающий обязан </w:t>
      </w:r>
      <w:r>
        <w:rPr>
          <w:rFonts w:eastAsia="Arial Unicode MS"/>
          <w:sz w:val="28"/>
          <w:szCs w:val="28"/>
        </w:rPr>
        <w:t xml:space="preserve">внести </w:t>
      </w:r>
      <w:r w:rsidRPr="00AF56B1">
        <w:rPr>
          <w:rFonts w:eastAsia="Arial Unicode MS"/>
          <w:sz w:val="28"/>
          <w:szCs w:val="28"/>
        </w:rPr>
        <w:t xml:space="preserve">все обязательные </w:t>
      </w:r>
      <w:r>
        <w:rPr>
          <w:rFonts w:eastAsia="Arial Unicode MS"/>
          <w:sz w:val="28"/>
          <w:szCs w:val="28"/>
        </w:rPr>
        <w:t xml:space="preserve">в соответствии с Порядком приема сведения. </w:t>
      </w:r>
    </w:p>
    <w:p w:rsidR="00C446DF" w:rsidRPr="00AF56B1" w:rsidRDefault="00C446DF" w:rsidP="00B86DFA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 xml:space="preserve"> В случае представления поступающим заявления</w:t>
      </w:r>
      <w:r>
        <w:rPr>
          <w:rFonts w:eastAsia="Arial Unicode MS"/>
          <w:sz w:val="28"/>
          <w:szCs w:val="28"/>
        </w:rPr>
        <w:t xml:space="preserve">, </w:t>
      </w:r>
      <w:r w:rsidRPr="00AF56B1">
        <w:rPr>
          <w:rFonts w:eastAsia="Arial Unicode MS"/>
          <w:sz w:val="28"/>
          <w:szCs w:val="28"/>
        </w:rPr>
        <w:t>содержащего не все сведения</w:t>
      </w:r>
      <w:r>
        <w:rPr>
          <w:rFonts w:eastAsia="Arial Unicode MS"/>
          <w:sz w:val="28"/>
          <w:szCs w:val="28"/>
        </w:rPr>
        <w:t xml:space="preserve"> из числа обязательных и (или) сведения</w:t>
      </w:r>
      <w:r w:rsidRPr="00AF56B1">
        <w:rPr>
          <w:rFonts w:eastAsia="Arial Unicode MS"/>
          <w:sz w:val="28"/>
          <w:szCs w:val="28"/>
        </w:rPr>
        <w:t xml:space="preserve">, не соответствующие действительности, </w:t>
      </w:r>
      <w:r w:rsidR="00606BBF">
        <w:rPr>
          <w:rFonts w:eastAsia="Arial Unicode MS"/>
          <w:sz w:val="28"/>
          <w:szCs w:val="28"/>
        </w:rPr>
        <w:t>ГАПОУ</w:t>
      </w:r>
      <w:r w:rsidR="007C34C5">
        <w:rPr>
          <w:rFonts w:eastAsia="Arial Unicode MS"/>
          <w:sz w:val="28"/>
          <w:szCs w:val="28"/>
        </w:rPr>
        <w:t xml:space="preserve"> «Оренбургский аграрный колледж»</w:t>
      </w:r>
      <w:r w:rsidRPr="00AF56B1">
        <w:rPr>
          <w:rFonts w:eastAsia="Arial Unicode MS"/>
          <w:sz w:val="28"/>
          <w:szCs w:val="28"/>
        </w:rPr>
        <w:t xml:space="preserve"> возвращает документы поступающему.</w:t>
      </w:r>
    </w:p>
    <w:p w:rsidR="00C446DF" w:rsidRPr="00AF56B1" w:rsidRDefault="00C446DF" w:rsidP="00B86DFA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5.6</w:t>
      </w:r>
      <w:r w:rsidRPr="00AF56B1">
        <w:rPr>
          <w:rFonts w:eastAsia="Arial Unicode MS"/>
          <w:sz w:val="28"/>
          <w:szCs w:val="28"/>
        </w:rPr>
        <w:t xml:space="preserve"> Поступающие вправе направить заявление о приеме</w:t>
      </w:r>
      <w:r>
        <w:rPr>
          <w:rFonts w:eastAsia="Arial Unicode MS"/>
          <w:sz w:val="28"/>
          <w:szCs w:val="28"/>
        </w:rPr>
        <w:t xml:space="preserve"> и</w:t>
      </w:r>
      <w:r w:rsidRPr="00AF56B1">
        <w:rPr>
          <w:rFonts w:eastAsia="Arial Unicode MS"/>
          <w:sz w:val="28"/>
          <w:szCs w:val="28"/>
        </w:rPr>
        <w:t xml:space="preserve"> необходимые документы:</w:t>
      </w:r>
    </w:p>
    <w:p w:rsidR="00606BBF" w:rsidRDefault="00C446DF" w:rsidP="007C34C5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 xml:space="preserve">-  лично </w:t>
      </w:r>
      <w:r w:rsidR="007C34C5">
        <w:rPr>
          <w:rFonts w:eastAsia="Arial Unicode MS"/>
          <w:sz w:val="28"/>
          <w:szCs w:val="28"/>
        </w:rPr>
        <w:t xml:space="preserve">по адресам </w:t>
      </w:r>
      <w:r w:rsidR="00284673">
        <w:rPr>
          <w:rFonts w:eastAsia="Arial Unicode MS"/>
          <w:sz w:val="28"/>
          <w:szCs w:val="28"/>
        </w:rPr>
        <w:t>и через операторов почтовой связи</w:t>
      </w:r>
      <w:r w:rsidR="00606BBF">
        <w:rPr>
          <w:rFonts w:eastAsia="Arial Unicode MS"/>
          <w:sz w:val="28"/>
          <w:szCs w:val="28"/>
        </w:rPr>
        <w:t>:</w:t>
      </w:r>
    </w:p>
    <w:p w:rsidR="00284673" w:rsidRPr="00757F54" w:rsidRDefault="00757F54" w:rsidP="007C34C5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6BBF" w:rsidRPr="00A87892">
        <w:rPr>
          <w:rFonts w:ascii="Times New Roman" w:hAnsi="Times New Roman"/>
          <w:sz w:val="28"/>
          <w:szCs w:val="28"/>
        </w:rPr>
        <w:t>Оренбургский район с. Подгородняя Покровка, пер.Учебный, 10</w:t>
      </w:r>
      <w:r w:rsidR="00606BBF">
        <w:rPr>
          <w:rFonts w:ascii="Times New Roman" w:hAnsi="Times New Roman"/>
          <w:sz w:val="28"/>
          <w:szCs w:val="28"/>
        </w:rPr>
        <w:t>;</w:t>
      </w:r>
      <w:r w:rsidR="0007519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84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Переволоцкий район с. </w:t>
      </w:r>
      <w:proofErr w:type="spellStart"/>
      <w:r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Кичкасс</w:t>
      </w:r>
      <w:proofErr w:type="spellEnd"/>
      <w:r w:rsidR="00606BBF"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</w:t>
      </w:r>
      <w:r w:rsidR="0007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6BBF"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Заречная, 31;</w:t>
      </w:r>
      <w:r w:rsidR="0007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606B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606BBF"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ргиевский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с.Покровка</w:t>
      </w:r>
      <w:r w:rsidR="00606B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 Кирова,7</w:t>
      </w:r>
      <w:r w:rsidR="00606BBF" w:rsidRPr="00A87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                                                   </w:t>
      </w:r>
      <w:r w:rsidR="00606B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-</w:t>
      </w:r>
      <w:r w:rsidR="00606BBF" w:rsidRPr="00A87892">
        <w:rPr>
          <w:rFonts w:ascii="Times New Roman" w:hAnsi="Times New Roman"/>
          <w:color w:val="000000"/>
          <w:sz w:val="28"/>
          <w:szCs w:val="28"/>
        </w:rPr>
        <w:t xml:space="preserve"> Орен</w:t>
      </w:r>
      <w:r>
        <w:rPr>
          <w:rFonts w:ascii="Times New Roman" w:hAnsi="Times New Roman"/>
          <w:color w:val="000000"/>
          <w:sz w:val="28"/>
          <w:szCs w:val="28"/>
        </w:rPr>
        <w:t>бургский район п.Чебеньки,</w:t>
      </w:r>
      <w:r w:rsidR="0007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BBF">
        <w:rPr>
          <w:rFonts w:ascii="Times New Roman" w:hAnsi="Times New Roman"/>
          <w:color w:val="000000"/>
          <w:sz w:val="28"/>
          <w:szCs w:val="28"/>
        </w:rPr>
        <w:t>ул.Школьная,</w:t>
      </w:r>
      <w:r w:rsidR="0007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BBF">
        <w:rPr>
          <w:rFonts w:ascii="Times New Roman" w:hAnsi="Times New Roman"/>
          <w:color w:val="000000"/>
          <w:sz w:val="28"/>
          <w:szCs w:val="28"/>
        </w:rPr>
        <w:t xml:space="preserve">6.                                                      </w:t>
      </w:r>
    </w:p>
    <w:p w:rsidR="00B37CCB" w:rsidRPr="00B67D68" w:rsidRDefault="007C34C5" w:rsidP="00B67D68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5.7</w:t>
      </w:r>
      <w:r w:rsidR="00C446DF" w:rsidRPr="00284673">
        <w:rPr>
          <w:rFonts w:ascii="Times New Roman" w:eastAsia="Arial Unicode MS" w:hAnsi="Times New Roman"/>
          <w:sz w:val="28"/>
          <w:szCs w:val="28"/>
        </w:rPr>
        <w:t xml:space="preserve">  В электронной форме документы в связи с отсутствием специальных возможностей и условий  </w:t>
      </w:r>
      <w:r w:rsidR="00284673" w:rsidRPr="00284673">
        <w:rPr>
          <w:rFonts w:ascii="Times New Roman" w:eastAsia="Arial Unicode MS" w:hAnsi="Times New Roman"/>
          <w:sz w:val="28"/>
          <w:szCs w:val="28"/>
        </w:rPr>
        <w:t xml:space="preserve">ГАПОУ </w:t>
      </w:r>
      <w:r w:rsidR="00B67D68">
        <w:rPr>
          <w:rFonts w:ascii="Times New Roman" w:eastAsia="Arial Unicode MS" w:hAnsi="Times New Roman"/>
          <w:sz w:val="28"/>
          <w:szCs w:val="28"/>
        </w:rPr>
        <w:t>«Оренбургский аграрный колледж»</w:t>
      </w:r>
      <w:r w:rsidR="00C446DF" w:rsidRPr="00284673">
        <w:rPr>
          <w:rFonts w:ascii="Times New Roman" w:eastAsia="Arial Unicode MS" w:hAnsi="Times New Roman"/>
          <w:sz w:val="28"/>
          <w:szCs w:val="28"/>
        </w:rPr>
        <w:t xml:space="preserve"> не принимает.</w:t>
      </w:r>
    </w:p>
    <w:p w:rsidR="00284673" w:rsidRPr="00EE5CC5" w:rsidRDefault="007C34C5" w:rsidP="007C34C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 </w:t>
      </w:r>
      <w:r w:rsidR="00284673" w:rsidRPr="00EE5CC5">
        <w:rPr>
          <w:rFonts w:ascii="Times New Roman" w:eastAsia="Times New Roman" w:hAnsi="Times New Roman"/>
          <w:b/>
          <w:sz w:val="28"/>
          <w:szCs w:val="28"/>
        </w:rPr>
        <w:t>Прием документов от поступающих</w:t>
      </w:r>
    </w:p>
    <w:p w:rsidR="00284673" w:rsidRDefault="00284673" w:rsidP="00B86D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2B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1.Перечень документов</w:t>
      </w:r>
      <w:r w:rsidRPr="00F62BB1">
        <w:rPr>
          <w:rFonts w:ascii="Times New Roman" w:hAnsi="Times New Roman" w:cs="Times New Roman"/>
          <w:b/>
          <w:sz w:val="28"/>
          <w:szCs w:val="28"/>
        </w:rPr>
        <w:t xml:space="preserve"> от граждан Российской Федерации</w:t>
      </w:r>
    </w:p>
    <w:p w:rsidR="00284673" w:rsidRPr="00AF56B1" w:rsidRDefault="00284673" w:rsidP="00B86DFA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6.1.1</w:t>
      </w:r>
      <w:r w:rsidR="00B67D68">
        <w:rPr>
          <w:rFonts w:eastAsia="Arial Unicode MS"/>
          <w:sz w:val="28"/>
          <w:szCs w:val="28"/>
        </w:rPr>
        <w:t xml:space="preserve"> </w:t>
      </w:r>
      <w:r w:rsidRPr="00AF56B1">
        <w:rPr>
          <w:rFonts w:eastAsia="Arial Unicode MS"/>
          <w:sz w:val="28"/>
          <w:szCs w:val="28"/>
        </w:rPr>
        <w:t xml:space="preserve">При подаче заявления (на русском языке) о приеме в </w:t>
      </w:r>
      <w:r>
        <w:rPr>
          <w:rFonts w:eastAsia="Arial Unicode MS"/>
          <w:sz w:val="28"/>
          <w:szCs w:val="28"/>
        </w:rPr>
        <w:t>Колледж</w:t>
      </w:r>
      <w:r w:rsidRPr="003A21FE">
        <w:rPr>
          <w:rFonts w:eastAsia="Arial Unicode MS"/>
          <w:sz w:val="28"/>
          <w:szCs w:val="28"/>
        </w:rPr>
        <w:t>поступающий из числа граждан Российской Федерации</w:t>
      </w:r>
      <w:r w:rsidRPr="00AF56B1">
        <w:rPr>
          <w:rFonts w:eastAsia="Arial Unicode MS"/>
          <w:sz w:val="28"/>
          <w:szCs w:val="28"/>
        </w:rPr>
        <w:t xml:space="preserve"> предъявляет следующие документы</w:t>
      </w:r>
      <w:r>
        <w:rPr>
          <w:rFonts w:eastAsia="Arial Unicode MS"/>
          <w:sz w:val="28"/>
          <w:szCs w:val="28"/>
        </w:rPr>
        <w:t xml:space="preserve"> из числа обязательных</w:t>
      </w:r>
      <w:r w:rsidRPr="00AF56B1">
        <w:rPr>
          <w:rFonts w:eastAsia="Arial Unicode MS"/>
          <w:sz w:val="28"/>
          <w:szCs w:val="28"/>
        </w:rPr>
        <w:t>:</w:t>
      </w:r>
    </w:p>
    <w:p w:rsidR="00284673" w:rsidRPr="00AF56B1" w:rsidRDefault="007C34C5" w:rsidP="007C34C5">
      <w:pPr>
        <w:pStyle w:val="20"/>
        <w:shd w:val="clear" w:color="auto" w:fill="auto"/>
        <w:tabs>
          <w:tab w:val="left" w:pos="691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284673" w:rsidRPr="00AF56B1">
        <w:rPr>
          <w:rFonts w:eastAsia="Arial Unicode MS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284673" w:rsidRPr="00AF56B1" w:rsidRDefault="007C34C5" w:rsidP="007C34C5">
      <w:pPr>
        <w:pStyle w:val="20"/>
        <w:shd w:val="clear" w:color="auto" w:fill="auto"/>
        <w:tabs>
          <w:tab w:val="left" w:pos="691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284673" w:rsidRPr="00AF56B1">
        <w:rPr>
          <w:rFonts w:eastAsia="Arial Unicode MS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7C34C5" w:rsidRDefault="007C34C5" w:rsidP="007C34C5">
      <w:pPr>
        <w:pStyle w:val="20"/>
        <w:shd w:val="clear" w:color="auto" w:fill="auto"/>
        <w:tabs>
          <w:tab w:val="left" w:pos="693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284673" w:rsidRPr="00AF56B1">
        <w:rPr>
          <w:rFonts w:eastAsia="Arial Unicode MS"/>
          <w:sz w:val="28"/>
          <w:szCs w:val="28"/>
        </w:rPr>
        <w:t>4 фотографии</w:t>
      </w:r>
      <w:r w:rsidR="00284673">
        <w:rPr>
          <w:rFonts w:eastAsia="Arial Unicode MS"/>
          <w:sz w:val="28"/>
          <w:szCs w:val="28"/>
        </w:rPr>
        <w:t>.</w:t>
      </w:r>
    </w:p>
    <w:p w:rsidR="00284673" w:rsidRDefault="005002DB" w:rsidP="007C34C5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rFonts w:eastAsia="Arial Unicode MS"/>
          <w:b/>
          <w:sz w:val="28"/>
          <w:szCs w:val="28"/>
        </w:rPr>
      </w:pPr>
      <w:r w:rsidRPr="00B37CCB">
        <w:rPr>
          <w:rFonts w:eastAsia="Arial Unicode MS"/>
          <w:b/>
          <w:sz w:val="28"/>
          <w:szCs w:val="28"/>
        </w:rPr>
        <w:t>Вступительные испытания по профессиям и специальностям ГАПОУ «Оренбургский аграрный колледж» не предусмотрены.</w:t>
      </w:r>
    </w:p>
    <w:p w:rsidR="00075199" w:rsidRDefault="00075199" w:rsidP="007C34C5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rFonts w:eastAsia="Arial Unicode MS"/>
          <w:b/>
          <w:sz w:val="28"/>
          <w:szCs w:val="28"/>
        </w:rPr>
      </w:pPr>
    </w:p>
    <w:p w:rsidR="00075199" w:rsidRPr="00075199" w:rsidRDefault="00075199" w:rsidP="007C34C5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rFonts w:eastAsia="Arial Unicode MS"/>
          <w:sz w:val="28"/>
          <w:szCs w:val="28"/>
        </w:rPr>
      </w:pPr>
      <w:r w:rsidRPr="00075199">
        <w:rPr>
          <w:rFonts w:eastAsia="Arial Unicode MS"/>
          <w:sz w:val="28"/>
          <w:szCs w:val="28"/>
        </w:rPr>
        <w:t>Инвалиды и лица с ограниченными возможностями здоровья поступают в колледж на общих основаниях.</w:t>
      </w:r>
    </w:p>
    <w:p w:rsidR="00B67D68" w:rsidRPr="00AF56B1" w:rsidRDefault="00B67D68" w:rsidP="007C34C5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rFonts w:eastAsia="Arial Unicode MS"/>
          <w:sz w:val="28"/>
          <w:szCs w:val="28"/>
        </w:rPr>
      </w:pPr>
    </w:p>
    <w:p w:rsidR="00284673" w:rsidRPr="00C03349" w:rsidRDefault="00284673" w:rsidP="00075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b/>
          <w:sz w:val="28"/>
          <w:szCs w:val="28"/>
        </w:rPr>
        <w:t>6.2 Прием документов от иностранных граждан</w:t>
      </w:r>
      <w:r w:rsidRPr="00C03349">
        <w:rPr>
          <w:rFonts w:ascii="Times New Roman" w:hAnsi="Times New Roman" w:cs="Times New Roman"/>
          <w:sz w:val="28"/>
          <w:szCs w:val="28"/>
        </w:rPr>
        <w:t xml:space="preserve">, </w:t>
      </w:r>
      <w:r w:rsidRPr="00C03349">
        <w:rPr>
          <w:rFonts w:ascii="Times New Roman" w:hAnsi="Times New Roman" w:cs="Times New Roman"/>
          <w:b/>
          <w:sz w:val="28"/>
          <w:szCs w:val="28"/>
        </w:rPr>
        <w:t>лиц без гражданства, в том числе соотечественников, проживающих за рубежом</w:t>
      </w:r>
    </w:p>
    <w:p w:rsidR="00284673" w:rsidRDefault="00284673" w:rsidP="00B86DF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4673" w:rsidRDefault="00284673" w:rsidP="00B86D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39AE">
        <w:rPr>
          <w:rFonts w:ascii="Times New Roman" w:hAnsi="Times New Roman"/>
          <w:sz w:val="28"/>
          <w:szCs w:val="28"/>
        </w:rPr>
        <w:t xml:space="preserve">6.2.1 </w:t>
      </w:r>
      <w:r w:rsidRPr="001D39AE">
        <w:rPr>
          <w:rFonts w:ascii="Times New Roman" w:eastAsia="Times New Roman" w:hAnsi="Times New Roman"/>
          <w:sz w:val="28"/>
          <w:szCs w:val="28"/>
        </w:rPr>
        <w:t xml:space="preserve">Прием иностранных граждан на обучение </w:t>
      </w:r>
      <w:r>
        <w:rPr>
          <w:rFonts w:ascii="Times New Roman" w:eastAsia="Times New Roman" w:hAnsi="Times New Roman"/>
          <w:sz w:val="28"/>
          <w:szCs w:val="28"/>
        </w:rPr>
        <w:t xml:space="preserve">в ГАПОУ </w:t>
      </w:r>
      <w:r w:rsidR="00B67D68">
        <w:rPr>
          <w:rFonts w:ascii="Times New Roman" w:eastAsia="Times New Roman" w:hAnsi="Times New Roman"/>
          <w:sz w:val="28"/>
          <w:szCs w:val="28"/>
        </w:rPr>
        <w:t>«Оренбургский аграрный колледж»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D39A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существляется за счет средств бюджета Оренбургской области </w:t>
      </w:r>
      <w:r w:rsidRPr="001D39AE">
        <w:rPr>
          <w:rFonts w:ascii="Times New Roman" w:eastAsia="Times New Roman" w:hAnsi="Times New Roman"/>
          <w:sz w:val="28"/>
          <w:szCs w:val="28"/>
        </w:rPr>
        <w:t>в соответствии с международными договорами Российской Федерации, на образование иностранных граждан в Российской Федерации, а также по договорам об оказании платных образовательных услуг.</w:t>
      </w:r>
    </w:p>
    <w:p w:rsidR="00284673" w:rsidRPr="001D39AE" w:rsidRDefault="00284673" w:rsidP="00B86DF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7E3">
        <w:rPr>
          <w:rFonts w:ascii="Times New Roman" w:eastAsia="Times New Roman" w:hAnsi="Times New Roman"/>
          <w:sz w:val="28"/>
          <w:szCs w:val="28"/>
        </w:rPr>
        <w:lastRenderedPageBreak/>
        <w:t xml:space="preserve">6.2.2 В соответствии </w:t>
      </w:r>
      <w:r>
        <w:rPr>
          <w:rFonts w:ascii="Times New Roman" w:eastAsia="Times New Roman" w:hAnsi="Times New Roman"/>
          <w:sz w:val="28"/>
          <w:szCs w:val="28"/>
        </w:rPr>
        <w:t>со статьей 1 С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>оглашени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 от 24</w:t>
      </w:r>
      <w:r>
        <w:rPr>
          <w:rFonts w:ascii="Times New Roman" w:eastAsia="Times New Roman" w:hAnsi="Times New Roman"/>
          <w:bCs/>
          <w:sz w:val="28"/>
          <w:szCs w:val="28"/>
        </w:rPr>
        <w:t>.11.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1998 между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>равительством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еларусь,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равительством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азахстан,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равительством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>ыргызской</w:t>
      </w:r>
      <w:proofErr w:type="spellEnd"/>
      <w:r w:rsidR="0007519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еспублики,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равительством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/>
          <w:bCs/>
          <w:sz w:val="28"/>
          <w:szCs w:val="28"/>
        </w:rPr>
        <w:t>Ф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едерации и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>равительством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/>
          <w:bCs/>
          <w:sz w:val="28"/>
          <w:szCs w:val="28"/>
        </w:rPr>
        <w:t>Т</w:t>
      </w:r>
      <w:r w:rsidRPr="00A807E3">
        <w:rPr>
          <w:rFonts w:ascii="Times New Roman" w:eastAsia="Times New Roman" w:hAnsi="Times New Roman"/>
          <w:bCs/>
          <w:sz w:val="28"/>
          <w:szCs w:val="28"/>
        </w:rPr>
        <w:t xml:space="preserve">аджикистан о взаимном признании и эквивалентности документов об образовании, ученых степенях и званиях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«</w:t>
      </w:r>
      <w:r w:rsidRPr="00A807E3">
        <w:rPr>
          <w:rFonts w:ascii="Times New Roman" w:hAnsi="Times New Roman"/>
          <w:sz w:val="28"/>
          <w:szCs w:val="28"/>
        </w:rPr>
        <w:t>О предоставлении равных прав гражданам государств - участников Договора об углублении интеграции в экономической и гуманитарной областях от 29</w:t>
      </w:r>
      <w:r>
        <w:rPr>
          <w:rFonts w:ascii="Times New Roman" w:hAnsi="Times New Roman"/>
          <w:sz w:val="28"/>
          <w:szCs w:val="28"/>
        </w:rPr>
        <w:t>.03.1996</w:t>
      </w:r>
      <w:r w:rsidR="00A95181">
        <w:rPr>
          <w:rFonts w:ascii="Times New Roman" w:hAnsi="Times New Roman"/>
          <w:sz w:val="28"/>
          <w:szCs w:val="28"/>
        </w:rPr>
        <w:t xml:space="preserve"> </w:t>
      </w:r>
      <w:r w:rsidRPr="00AF7117">
        <w:rPr>
          <w:rFonts w:ascii="Times New Roman" w:hAnsi="Times New Roman"/>
          <w:sz w:val="28"/>
          <w:szCs w:val="28"/>
        </w:rPr>
        <w:t>на поступление в учебные заведения» на места, финансируемые из государственного бюджета</w:t>
      </w:r>
      <w:r>
        <w:rPr>
          <w:rFonts w:ascii="Times New Roman" w:hAnsi="Times New Roman"/>
          <w:sz w:val="28"/>
          <w:szCs w:val="28"/>
        </w:rPr>
        <w:t xml:space="preserve"> (за счет средств бюджета Оренбургской области) могут поступать лица, имеющие гражданство указанных иностранных государств.</w:t>
      </w:r>
    </w:p>
    <w:p w:rsidR="00284673" w:rsidRPr="00AF56B1" w:rsidRDefault="00284673" w:rsidP="00B86DFA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6.2.3</w:t>
      </w:r>
      <w:r w:rsidR="00075199">
        <w:rPr>
          <w:rFonts w:eastAsia="Arial Unicode MS"/>
          <w:sz w:val="28"/>
          <w:szCs w:val="28"/>
        </w:rPr>
        <w:t xml:space="preserve"> </w:t>
      </w:r>
      <w:r w:rsidRPr="00AF56B1">
        <w:rPr>
          <w:rFonts w:eastAsia="Arial Unicode MS"/>
          <w:sz w:val="28"/>
          <w:szCs w:val="28"/>
        </w:rPr>
        <w:t xml:space="preserve">При подаче заявления (на русском языке) о приеме в </w:t>
      </w:r>
      <w:r>
        <w:rPr>
          <w:rFonts w:eastAsia="Arial Unicode MS"/>
          <w:sz w:val="28"/>
          <w:szCs w:val="28"/>
        </w:rPr>
        <w:t>Колледж</w:t>
      </w:r>
      <w:r w:rsidRPr="003A21FE">
        <w:rPr>
          <w:rFonts w:eastAsia="Arial Unicode MS"/>
          <w:sz w:val="28"/>
          <w:szCs w:val="28"/>
        </w:rPr>
        <w:t xml:space="preserve">поступающий из числа </w:t>
      </w:r>
      <w:r w:rsidRPr="003A21FE">
        <w:rPr>
          <w:sz w:val="28"/>
          <w:szCs w:val="28"/>
        </w:rPr>
        <w:t>иностранных граждан, лиц без гражданства,  в том числе соотечественников, проживающих за рубежом</w:t>
      </w:r>
      <w:r w:rsidRPr="00AF56B1">
        <w:rPr>
          <w:rFonts w:eastAsia="Arial Unicode MS"/>
          <w:sz w:val="28"/>
          <w:szCs w:val="28"/>
        </w:rPr>
        <w:t xml:space="preserve"> предъявляет следующие документы</w:t>
      </w:r>
      <w:r>
        <w:rPr>
          <w:rFonts w:eastAsia="Arial Unicode MS"/>
          <w:sz w:val="28"/>
          <w:szCs w:val="28"/>
        </w:rPr>
        <w:t xml:space="preserve"> из числа обязательных</w:t>
      </w:r>
      <w:r w:rsidRPr="00AF56B1">
        <w:rPr>
          <w:rFonts w:eastAsia="Arial Unicode MS"/>
          <w:sz w:val="28"/>
          <w:szCs w:val="28"/>
        </w:rPr>
        <w:t>:</w:t>
      </w:r>
    </w:p>
    <w:p w:rsidR="00284673" w:rsidRPr="00C03349" w:rsidRDefault="00284673" w:rsidP="00B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4673" w:rsidRDefault="00284673" w:rsidP="00B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C03349">
        <w:rPr>
          <w:rFonts w:ascii="Times New Roman" w:hAnsi="Times New Roman" w:cs="Times New Roman"/>
          <w:sz w:val="28"/>
          <w:szCs w:val="28"/>
        </w:rPr>
        <w:t>удостоверяемое указанным документом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подпадает под действие международных договоров о взаимном признании </w:t>
      </w:r>
      <w:r w:rsidRPr="00C03349">
        <w:rPr>
          <w:rFonts w:ascii="Times New Roman" w:hAnsi="Times New Roman" w:cs="Times New Roman"/>
          <w:sz w:val="28"/>
          <w:szCs w:val="28"/>
        </w:rPr>
        <w:t xml:space="preserve">на уровне соответствующего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(основного общего и (или) среднего общего образования, получаемых в Российской Федерации) в том числе указанных в пункте </w:t>
      </w:r>
      <w:r w:rsidRPr="00A807E3">
        <w:rPr>
          <w:rFonts w:ascii="Times New Roman" w:hAnsi="Times New Roman" w:cs="Times New Roman"/>
          <w:sz w:val="28"/>
          <w:szCs w:val="28"/>
        </w:rPr>
        <w:t xml:space="preserve">6.2.2 </w:t>
      </w:r>
      <w:r>
        <w:rPr>
          <w:rFonts w:ascii="Times New Roman" w:hAnsi="Times New Roman" w:cs="Times New Roman"/>
          <w:sz w:val="28"/>
          <w:szCs w:val="28"/>
        </w:rPr>
        <w:t xml:space="preserve">                 и обеспечивает их обладателю академические права (право на образование </w:t>
      </w:r>
      <w:r w:rsidRPr="00C03349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84673" w:rsidRDefault="00284673" w:rsidP="00B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>- свидетельство о признании иностранного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Pr="00C03349">
        <w:rPr>
          <w:rFonts w:ascii="Times New Roman" w:hAnsi="Times New Roman" w:cs="Times New Roman"/>
          <w:sz w:val="28"/>
          <w:szCs w:val="28"/>
        </w:rPr>
        <w:t>если документ (документ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3349">
        <w:rPr>
          <w:rFonts w:ascii="Times New Roman" w:hAnsi="Times New Roman" w:cs="Times New Roman"/>
          <w:sz w:val="28"/>
          <w:szCs w:val="28"/>
        </w:rPr>
        <w:t>) иностранного государства об образовании и (или) документа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подпадают под действие международных договоров о взаимном признании </w:t>
      </w:r>
      <w:r w:rsidRPr="00C03349">
        <w:rPr>
          <w:rFonts w:ascii="Times New Roman" w:hAnsi="Times New Roman" w:cs="Times New Roman"/>
          <w:sz w:val="28"/>
          <w:szCs w:val="28"/>
        </w:rPr>
        <w:t>на уровне соответствующего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673" w:rsidRPr="00C03349" w:rsidRDefault="00284673" w:rsidP="00B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84673" w:rsidRPr="00C03349" w:rsidRDefault="00284673" w:rsidP="00B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C03349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673" w:rsidRPr="00C03349" w:rsidRDefault="00284673" w:rsidP="00B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284673" w:rsidRDefault="00284673" w:rsidP="00B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284673" w:rsidRDefault="00284673" w:rsidP="00B86D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D68" w:rsidRDefault="00B67D68" w:rsidP="00B86D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D68" w:rsidRDefault="00B67D68" w:rsidP="00B86D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D68" w:rsidRDefault="00B67D68" w:rsidP="00B86D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673" w:rsidRPr="00BA0677" w:rsidRDefault="00284673" w:rsidP="00B37CCB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7">
        <w:rPr>
          <w:rFonts w:ascii="Times New Roman" w:hAnsi="Times New Roman" w:cs="Times New Roman"/>
          <w:b/>
          <w:sz w:val="28"/>
          <w:szCs w:val="28"/>
        </w:rPr>
        <w:lastRenderedPageBreak/>
        <w:t>6.3 Общие правила по приему документов от поступающих</w:t>
      </w:r>
    </w:p>
    <w:p w:rsidR="00284673" w:rsidRDefault="00284673" w:rsidP="00B86DF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4673" w:rsidRDefault="00284673" w:rsidP="00B8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CA">
        <w:rPr>
          <w:rFonts w:ascii="Times New Roman" w:hAnsi="Times New Roman" w:cs="Times New Roman"/>
          <w:sz w:val="28"/>
          <w:szCs w:val="28"/>
        </w:rPr>
        <w:t xml:space="preserve"> 6.3 Поступающие помимо документов, указанных в </w:t>
      </w:r>
      <w:hyperlink w:anchor="P112" w:history="1">
        <w:r w:rsidRPr="009006CA">
          <w:rPr>
            <w:rFonts w:ascii="Times New Roman" w:hAnsi="Times New Roman" w:cs="Times New Roman"/>
            <w:sz w:val="28"/>
            <w:szCs w:val="28"/>
          </w:rPr>
          <w:t>пунктах 6.1.1</w:t>
        </w:r>
      </w:hyperlink>
      <w:r w:rsidRPr="009006CA">
        <w:rPr>
          <w:rFonts w:ascii="Times New Roman" w:hAnsi="Times New Roman" w:cs="Times New Roman"/>
          <w:sz w:val="28"/>
          <w:szCs w:val="28"/>
        </w:rPr>
        <w:t>и 6.2.1 настоящих Правил, вправе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673" w:rsidRPr="008F6D96" w:rsidRDefault="00284673" w:rsidP="00B86DFA">
      <w:pPr>
        <w:pStyle w:val="ConsPlusNormal"/>
        <w:ind w:firstLine="709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</w:t>
      </w:r>
      <w:r w:rsidRPr="009006CA">
        <w:rPr>
          <w:rFonts w:ascii="Times New Roman" w:hAnsi="Times New Roman" w:cs="Times New Roman"/>
          <w:sz w:val="28"/>
          <w:szCs w:val="28"/>
        </w:rPr>
        <w:t xml:space="preserve"> оригинал или ксерокопию документов, подтверждающих результаты индивидуальных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6D96">
        <w:rPr>
          <w:rFonts w:ascii="Times New Roman" w:hAnsi="Times New Roman" w:cs="Times New Roman"/>
          <w:sz w:val="28"/>
          <w:szCs w:val="28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F6D96">
        <w:rPr>
          <w:rFonts w:ascii="Times New Roman" w:hAnsi="Times New Roman" w:cs="Times New Roman"/>
          <w:sz w:val="28"/>
          <w:szCs w:val="28"/>
        </w:rPr>
        <w:t>";</w:t>
      </w:r>
      <w:r w:rsidR="00075199"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F6D96">
        <w:rPr>
          <w:rFonts w:ascii="Times New Roman" w:hAnsi="Times New Roman" w:cs="Times New Roman"/>
          <w:sz w:val="28"/>
          <w:szCs w:val="28"/>
        </w:rPr>
        <w:t xml:space="preserve"> Россия)" либо международной организацией "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07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F6D96">
        <w:rPr>
          <w:rFonts w:ascii="Times New Roman" w:hAnsi="Times New Roman" w:cs="Times New Roman"/>
          <w:sz w:val="28"/>
          <w:szCs w:val="28"/>
        </w:rPr>
        <w:t>".</w:t>
      </w:r>
    </w:p>
    <w:p w:rsidR="00284673" w:rsidRPr="004E646C" w:rsidRDefault="00284673" w:rsidP="00B86DFA">
      <w:pPr>
        <w:pStyle w:val="ConsPlusNormal"/>
        <w:ind w:firstLine="709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 </w:t>
      </w:r>
      <w:r w:rsidR="005431D1">
        <w:rPr>
          <w:rFonts w:ascii="Times New Roman" w:hAnsi="Times New Roman" w:cs="Times New Roman"/>
          <w:sz w:val="28"/>
          <w:szCs w:val="28"/>
        </w:rPr>
        <w:t>К</w:t>
      </w:r>
      <w:r w:rsidRPr="009006CA">
        <w:rPr>
          <w:rFonts w:ascii="Times New Roman" w:hAnsi="Times New Roman" w:cs="Times New Roman"/>
          <w:sz w:val="28"/>
          <w:szCs w:val="28"/>
        </w:rPr>
        <w:t>опию договора о целевом обучении, заверенную заказчиком целевого обучения, или незаверенную копию указанного договора с предъявлением его оригинала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с организациями: </w:t>
      </w:r>
      <w:r w:rsidRPr="008F6D96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  <w:r w:rsidRPr="004E646C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учреждениями, унитарными предприятиями;</w:t>
      </w:r>
      <w:r w:rsidR="00075199"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государственными корпорациями;</w:t>
      </w:r>
      <w:bookmarkStart w:id="2" w:name="p1318"/>
      <w:bookmarkEnd w:id="2"/>
      <w:r w:rsidR="0007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E646C">
        <w:rPr>
          <w:rFonts w:ascii="Times New Roman" w:hAnsi="Times New Roman" w:cs="Times New Roman"/>
          <w:sz w:val="28"/>
          <w:szCs w:val="28"/>
        </w:rPr>
        <w:t>осударственными компаниями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 w:rsidR="00B67D68"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организациями, включенными в сводный реестр организаций оборонно-промышленного комплекса;</w:t>
      </w:r>
      <w:bookmarkStart w:id="3" w:name="p1320"/>
      <w:bookmarkEnd w:id="3"/>
      <w:r w:rsidR="00B67D68"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bookmarkStart w:id="4" w:name="p1321"/>
      <w:bookmarkEnd w:id="4"/>
      <w:r w:rsidRPr="004E646C">
        <w:rPr>
          <w:rFonts w:ascii="Times New Roman" w:hAnsi="Times New Roman" w:cs="Times New Roman"/>
          <w:sz w:val="28"/>
          <w:szCs w:val="28"/>
        </w:rPr>
        <w:t>акционерными обществами, акции которых находятся в собственности или в доверительном управлении государственной корпорации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284673" w:rsidRPr="009006CA" w:rsidRDefault="00284673" w:rsidP="00B67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CA">
        <w:rPr>
          <w:rFonts w:ascii="Times New Roman" w:hAnsi="Times New Roman" w:cs="Times New Roman"/>
          <w:sz w:val="28"/>
          <w:szCs w:val="28"/>
        </w:rPr>
        <w:t>6.</w:t>
      </w:r>
      <w:r w:rsidR="008A4450">
        <w:rPr>
          <w:rFonts w:ascii="Times New Roman" w:hAnsi="Times New Roman" w:cs="Times New Roman"/>
          <w:sz w:val="28"/>
          <w:szCs w:val="28"/>
        </w:rPr>
        <w:t>4</w:t>
      </w:r>
      <w:r w:rsidR="00075199">
        <w:rPr>
          <w:rFonts w:ascii="Times New Roman" w:hAnsi="Times New Roman" w:cs="Times New Roman"/>
          <w:sz w:val="28"/>
          <w:szCs w:val="28"/>
        </w:rPr>
        <w:t xml:space="preserve"> </w:t>
      </w:r>
      <w:r w:rsidRPr="009006CA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9006C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35.02.08 «Электрификация и автоматизация сельского хозяйства» и 23.02.07 «Техническое обслуживание и ремонт двигателей, систем и агрегатов автомобилей» </w:t>
      </w:r>
      <w:r w:rsidRPr="002E243C">
        <w:rPr>
          <w:rFonts w:ascii="Times New Roman" w:hAnsi="Times New Roman" w:cs="Times New Roman"/>
          <w:sz w:val="28"/>
          <w:szCs w:val="28"/>
        </w:rPr>
        <w:t>поступающие проходят обязательные предварительные медицинские осмотры (обследования)</w:t>
      </w:r>
      <w:r w:rsidRPr="009006C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9006CA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 дополнительно предоставляют документ о его прохождении. </w:t>
      </w:r>
    </w:p>
    <w:p w:rsidR="00284673" w:rsidRPr="006C6035" w:rsidRDefault="00284673" w:rsidP="00B86D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035">
        <w:rPr>
          <w:rFonts w:ascii="Times New Roman" w:hAnsi="Times New Roman"/>
          <w:sz w:val="28"/>
          <w:szCs w:val="28"/>
        </w:rPr>
        <w:t>6.</w:t>
      </w:r>
      <w:r w:rsidR="008A4450">
        <w:rPr>
          <w:rFonts w:ascii="Times New Roman" w:hAnsi="Times New Roman"/>
          <w:sz w:val="28"/>
          <w:szCs w:val="28"/>
        </w:rPr>
        <w:t>5</w:t>
      </w:r>
      <w:r w:rsidR="00075199">
        <w:rPr>
          <w:rFonts w:ascii="Times New Roman" w:hAnsi="Times New Roman"/>
          <w:sz w:val="28"/>
          <w:szCs w:val="28"/>
        </w:rPr>
        <w:t xml:space="preserve"> </w:t>
      </w:r>
      <w:r w:rsidRPr="006C6035">
        <w:rPr>
          <w:rFonts w:ascii="Times New Roman" w:eastAsia="Times New Roman" w:hAnsi="Times New Roman"/>
          <w:sz w:val="28"/>
          <w:szCs w:val="28"/>
        </w:rPr>
        <w:t>Поступающему при личном представлении документов выдается расписка о приеме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2)</w:t>
      </w:r>
      <w:r w:rsidRPr="006C6035">
        <w:rPr>
          <w:rFonts w:ascii="Times New Roman" w:eastAsia="Times New Roman" w:hAnsi="Times New Roman"/>
          <w:sz w:val="28"/>
          <w:szCs w:val="28"/>
        </w:rPr>
        <w:t>.</w:t>
      </w:r>
    </w:p>
    <w:p w:rsidR="00284673" w:rsidRPr="00AF56B1" w:rsidRDefault="005431D1" w:rsidP="005431D1">
      <w:pPr>
        <w:pStyle w:val="20"/>
        <w:shd w:val="clear" w:color="auto" w:fill="auto"/>
        <w:spacing w:after="0"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284673">
        <w:rPr>
          <w:rFonts w:eastAsia="Arial Unicode MS"/>
          <w:sz w:val="28"/>
          <w:szCs w:val="28"/>
        </w:rPr>
        <w:t>6.</w:t>
      </w:r>
      <w:r w:rsidR="008A4450">
        <w:rPr>
          <w:rFonts w:eastAsia="Arial Unicode MS"/>
          <w:sz w:val="28"/>
          <w:szCs w:val="28"/>
        </w:rPr>
        <w:t>6</w:t>
      </w:r>
      <w:r w:rsidR="00284673" w:rsidRPr="00AF56B1">
        <w:rPr>
          <w:rFonts w:eastAsia="Arial Unicode MS"/>
          <w:sz w:val="28"/>
          <w:szCs w:val="28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</w:t>
      </w:r>
      <w:r w:rsidR="00284673" w:rsidRPr="00AF56B1">
        <w:rPr>
          <w:rFonts w:eastAsia="Arial Unicode MS"/>
          <w:sz w:val="28"/>
          <w:szCs w:val="28"/>
        </w:rPr>
        <w:lastRenderedPageBreak/>
        <w:t>квалификации.</w:t>
      </w:r>
    </w:p>
    <w:p w:rsidR="00284673" w:rsidRDefault="008A4450" w:rsidP="00B86DFA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6.7</w:t>
      </w:r>
      <w:r w:rsidR="00284673" w:rsidRPr="00AF56B1">
        <w:rPr>
          <w:rFonts w:eastAsia="Arial Unicode MS"/>
          <w:sz w:val="28"/>
          <w:szCs w:val="28"/>
        </w:rPr>
        <w:t xml:space="preserve"> Документы, направленные по почте, принимаются при их поступлении в образовательную организацию не позднее сроков, установленных </w:t>
      </w:r>
      <w:r w:rsidR="00284673">
        <w:rPr>
          <w:rFonts w:eastAsia="Arial Unicode MS"/>
          <w:sz w:val="28"/>
          <w:szCs w:val="28"/>
        </w:rPr>
        <w:t xml:space="preserve">в </w:t>
      </w:r>
      <w:r w:rsidR="00284673" w:rsidRPr="00AF56B1">
        <w:rPr>
          <w:rFonts w:eastAsia="Arial Unicode MS"/>
          <w:sz w:val="28"/>
          <w:szCs w:val="28"/>
        </w:rPr>
        <w:t>п</w:t>
      </w:r>
      <w:r w:rsidR="00284673">
        <w:rPr>
          <w:rFonts w:eastAsia="Arial Unicode MS"/>
          <w:sz w:val="28"/>
          <w:szCs w:val="28"/>
        </w:rPr>
        <w:t>ункте</w:t>
      </w:r>
      <w:r w:rsidR="00B67D68">
        <w:rPr>
          <w:rFonts w:eastAsia="Arial Unicode MS"/>
          <w:sz w:val="28"/>
          <w:szCs w:val="28"/>
        </w:rPr>
        <w:t xml:space="preserve"> </w:t>
      </w:r>
      <w:r w:rsidR="00284673">
        <w:rPr>
          <w:rFonts w:eastAsia="Arial Unicode MS"/>
          <w:sz w:val="28"/>
          <w:szCs w:val="28"/>
        </w:rPr>
        <w:t>5.3 настоящих Правил</w:t>
      </w:r>
      <w:r w:rsidR="00284673" w:rsidRPr="00AF56B1">
        <w:rPr>
          <w:rFonts w:eastAsia="Arial Unicode MS"/>
          <w:sz w:val="28"/>
          <w:szCs w:val="28"/>
        </w:rPr>
        <w:t xml:space="preserve">. </w:t>
      </w:r>
    </w:p>
    <w:p w:rsidR="00284673" w:rsidRPr="00AF56B1" w:rsidRDefault="008A4450" w:rsidP="00B86DFA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6.8</w:t>
      </w:r>
      <w:r w:rsidR="00284673" w:rsidRPr="00AF56B1">
        <w:rPr>
          <w:rFonts w:eastAsia="Arial Unicode MS"/>
          <w:sz w:val="28"/>
          <w:szCs w:val="28"/>
        </w:rPr>
        <w:t xml:space="preserve">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284673" w:rsidRDefault="00284673" w:rsidP="00B86DFA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284673" w:rsidRPr="00AF56B1" w:rsidRDefault="00284673" w:rsidP="007C34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228C4">
        <w:rPr>
          <w:rFonts w:ascii="Times New Roman" w:hAnsi="Times New Roman"/>
          <w:b/>
          <w:sz w:val="28"/>
          <w:szCs w:val="28"/>
        </w:rPr>
        <w:t xml:space="preserve">. Процедура зачисления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A228C4">
        <w:rPr>
          <w:rFonts w:ascii="Times New Roman" w:hAnsi="Times New Roman"/>
          <w:b/>
          <w:sz w:val="28"/>
          <w:szCs w:val="28"/>
        </w:rPr>
        <w:t>обучени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A228C4">
        <w:rPr>
          <w:rFonts w:ascii="Times New Roman" w:hAnsi="Times New Roman"/>
          <w:b/>
          <w:sz w:val="28"/>
          <w:szCs w:val="28"/>
        </w:rPr>
        <w:t xml:space="preserve"> за счет средств бюджета Оренбургской области</w:t>
      </w:r>
    </w:p>
    <w:p w:rsidR="00284673" w:rsidRDefault="00284673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C4561">
        <w:rPr>
          <w:rFonts w:ascii="Times New Roman" w:hAnsi="Times New Roman"/>
          <w:sz w:val="28"/>
          <w:szCs w:val="28"/>
        </w:rPr>
        <w:t xml:space="preserve">.1. </w:t>
      </w:r>
      <w:r w:rsidRPr="00DC4561">
        <w:rPr>
          <w:rFonts w:ascii="Times New Roman" w:eastAsia="Times New Roman" w:hAnsi="Times New Roman"/>
          <w:sz w:val="28"/>
          <w:szCs w:val="28"/>
        </w:rPr>
        <w:t>Поступающий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C4561">
        <w:rPr>
          <w:rFonts w:ascii="Times New Roman" w:eastAsia="Times New Roman" w:hAnsi="Times New Roman"/>
          <w:sz w:val="28"/>
          <w:szCs w:val="28"/>
        </w:rPr>
        <w:t xml:space="preserve"> представ</w:t>
      </w:r>
      <w:r>
        <w:rPr>
          <w:rFonts w:ascii="Times New Roman" w:eastAsia="Times New Roman" w:hAnsi="Times New Roman"/>
          <w:sz w:val="28"/>
          <w:szCs w:val="28"/>
        </w:rPr>
        <w:t>ивший</w:t>
      </w:r>
      <w:r w:rsidRPr="00DC4561">
        <w:rPr>
          <w:rFonts w:ascii="Times New Roman" w:eastAsia="Times New Roman" w:hAnsi="Times New Roman"/>
          <w:sz w:val="28"/>
          <w:szCs w:val="28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>
        <w:rPr>
          <w:rFonts w:ascii="Times New Roman" w:eastAsia="Times New Roman" w:hAnsi="Times New Roman"/>
          <w:sz w:val="28"/>
          <w:szCs w:val="28"/>
        </w:rPr>
        <w:t>пунктом 5.3 настоящих Правил рассматривается приемной комиссией в качестве кандидата, рекомендованного к зачислению.</w:t>
      </w:r>
    </w:p>
    <w:p w:rsidR="00284673" w:rsidRDefault="00284673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C4561">
        <w:rPr>
          <w:rFonts w:ascii="Times New Roman" w:hAnsi="Times New Roman"/>
          <w:sz w:val="28"/>
          <w:szCs w:val="28"/>
        </w:rPr>
        <w:t>.2</w:t>
      </w:r>
      <w:r w:rsidR="00075199">
        <w:rPr>
          <w:rFonts w:ascii="Times New Roman" w:hAnsi="Times New Roman"/>
          <w:sz w:val="28"/>
          <w:szCs w:val="28"/>
        </w:rPr>
        <w:t xml:space="preserve"> </w:t>
      </w:r>
      <w:r w:rsidRPr="00DC4561">
        <w:rPr>
          <w:rFonts w:ascii="Times New Roman" w:eastAsia="Times New Roman" w:hAnsi="Times New Roman"/>
          <w:sz w:val="28"/>
          <w:szCs w:val="28"/>
        </w:rPr>
        <w:t xml:space="preserve">В случае если численность поступающих, превышает количество мест, за счет </w:t>
      </w:r>
      <w:r>
        <w:rPr>
          <w:rFonts w:ascii="Times New Roman" w:eastAsia="Times New Roman" w:hAnsi="Times New Roman"/>
          <w:sz w:val="28"/>
          <w:szCs w:val="28"/>
        </w:rPr>
        <w:t xml:space="preserve">средств </w:t>
      </w:r>
      <w:r w:rsidRPr="00DC4561">
        <w:rPr>
          <w:rFonts w:ascii="Times New Roman" w:eastAsia="Times New Roman" w:hAnsi="Times New Roman"/>
          <w:sz w:val="28"/>
          <w:szCs w:val="28"/>
        </w:rPr>
        <w:t>бюджет</w:t>
      </w:r>
      <w:r w:rsidR="007C34C5">
        <w:rPr>
          <w:rFonts w:ascii="Times New Roman" w:eastAsia="Times New Roman" w:hAnsi="Times New Roman"/>
          <w:sz w:val="28"/>
          <w:szCs w:val="28"/>
        </w:rPr>
        <w:t>а Оренбургской области ГАПОУ «Оренбургский аграрный колледж»</w:t>
      </w:r>
      <w:r w:rsidRPr="00DC4561">
        <w:rPr>
          <w:rFonts w:ascii="Times New Roman" w:eastAsia="Times New Roman" w:hAnsi="Times New Roman"/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на основерезультатов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</w:t>
      </w:r>
      <w:r>
        <w:rPr>
          <w:rFonts w:ascii="Times New Roman" w:eastAsia="Times New Roman" w:hAnsi="Times New Roman"/>
          <w:sz w:val="28"/>
          <w:szCs w:val="28"/>
        </w:rPr>
        <w:t>об образовании и о квалификации.</w:t>
      </w:r>
    </w:p>
    <w:p w:rsidR="00284673" w:rsidRPr="00284673" w:rsidRDefault="00284673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7.3 </w:t>
      </w:r>
      <w:r w:rsidRPr="00591F78">
        <w:rPr>
          <w:rFonts w:ascii="Times New Roman" w:eastAsia="Times New Roman" w:hAnsi="Times New Roman"/>
          <w:sz w:val="28"/>
          <w:szCs w:val="28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следующем </w:t>
      </w:r>
      <w:r w:rsidRPr="00591F78">
        <w:rPr>
          <w:rFonts w:ascii="Times New Roman" w:eastAsia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1983"/>
        <w:gridCol w:w="4420"/>
        <w:gridCol w:w="3191"/>
      </w:tblGrid>
      <w:tr w:rsidR="00284673" w:rsidRPr="00272B59" w:rsidTr="007C34C5">
        <w:tc>
          <w:tcPr>
            <w:tcW w:w="1960" w:type="dxa"/>
          </w:tcPr>
          <w:p w:rsidR="00284673" w:rsidRPr="007C34C5" w:rsidRDefault="00284673" w:rsidP="007C34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284673" w:rsidRPr="007C34C5" w:rsidRDefault="00284673" w:rsidP="007C34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t>профессии /  специальности</w:t>
            </w:r>
          </w:p>
        </w:tc>
        <w:tc>
          <w:tcPr>
            <w:tcW w:w="4420" w:type="dxa"/>
          </w:tcPr>
          <w:p w:rsidR="00284673" w:rsidRPr="007C34C5" w:rsidRDefault="00284673" w:rsidP="007C34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t>Наименование профессии / специальности</w:t>
            </w:r>
          </w:p>
        </w:tc>
        <w:tc>
          <w:tcPr>
            <w:tcW w:w="3191" w:type="dxa"/>
          </w:tcPr>
          <w:p w:rsidR="00284673" w:rsidRPr="007C34C5" w:rsidRDefault="00284673" w:rsidP="007C34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t>Профильные дисциплины, результаты которых рассматриваются в приоритете</w:t>
            </w:r>
          </w:p>
        </w:tc>
      </w:tr>
      <w:tr w:rsidR="00D176DC" w:rsidRPr="00AF56B1" w:rsidTr="007C34C5">
        <w:tc>
          <w:tcPr>
            <w:tcW w:w="1960" w:type="dxa"/>
          </w:tcPr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t>43.01.09</w:t>
            </w:r>
          </w:p>
        </w:tc>
        <w:tc>
          <w:tcPr>
            <w:tcW w:w="4420" w:type="dxa"/>
          </w:tcPr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3191" w:type="dxa"/>
            <w:vMerge w:val="restart"/>
          </w:tcPr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7C34C5" w:rsidRPr="007C34C5" w:rsidRDefault="007C34C5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34C5" w:rsidRPr="007C34C5" w:rsidRDefault="007C34C5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34C5" w:rsidRPr="007C34C5" w:rsidRDefault="007C34C5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34C5" w:rsidRPr="007C34C5" w:rsidRDefault="007C34C5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34C5" w:rsidRPr="007C34C5" w:rsidRDefault="007C34C5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6DC" w:rsidRPr="00AF56B1" w:rsidTr="007C34C5">
        <w:tc>
          <w:tcPr>
            <w:tcW w:w="1960" w:type="dxa"/>
          </w:tcPr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t>23.01.03</w:t>
            </w:r>
          </w:p>
        </w:tc>
        <w:tc>
          <w:tcPr>
            <w:tcW w:w="4420" w:type="dxa"/>
          </w:tcPr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Автомеханик</w:t>
            </w:r>
          </w:p>
        </w:tc>
        <w:tc>
          <w:tcPr>
            <w:tcW w:w="3191" w:type="dxa"/>
            <w:vMerge/>
          </w:tcPr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6DC" w:rsidRPr="00AF56B1" w:rsidTr="007C34C5">
        <w:tc>
          <w:tcPr>
            <w:tcW w:w="1960" w:type="dxa"/>
          </w:tcPr>
          <w:p w:rsidR="00D176DC" w:rsidRPr="007C34C5" w:rsidRDefault="00D176DC" w:rsidP="00B86D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t>15.01.05</w:t>
            </w:r>
          </w:p>
        </w:tc>
        <w:tc>
          <w:tcPr>
            <w:tcW w:w="4420" w:type="dxa"/>
          </w:tcPr>
          <w:p w:rsidR="00D176DC" w:rsidRPr="007C34C5" w:rsidRDefault="00D176DC" w:rsidP="007C34C5">
            <w:pPr>
              <w:tabs>
                <w:tab w:val="left" w:pos="680"/>
              </w:tabs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Сварщик (электросварочные и газосварочные работы)</w:t>
            </w:r>
          </w:p>
        </w:tc>
        <w:tc>
          <w:tcPr>
            <w:tcW w:w="3191" w:type="dxa"/>
            <w:vMerge/>
          </w:tcPr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6DC" w:rsidRPr="00AF56B1" w:rsidTr="007C34C5">
        <w:tc>
          <w:tcPr>
            <w:tcW w:w="1960" w:type="dxa"/>
          </w:tcPr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t>35.01.14</w:t>
            </w:r>
          </w:p>
        </w:tc>
        <w:tc>
          <w:tcPr>
            <w:tcW w:w="4420" w:type="dxa"/>
          </w:tcPr>
          <w:p w:rsidR="00D176DC" w:rsidRPr="007C34C5" w:rsidRDefault="00D176DC" w:rsidP="007C34C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 xml:space="preserve">Мастер по техническому обслуживанию и ремонту </w:t>
            </w:r>
            <w:proofErr w:type="spellStart"/>
            <w:r w:rsidRPr="007C34C5">
              <w:rPr>
                <w:rFonts w:ascii="Times New Roman" w:hAnsi="Times New Roman"/>
                <w:sz w:val="26"/>
                <w:szCs w:val="26"/>
              </w:rPr>
              <w:t>машинно</w:t>
            </w:r>
            <w:proofErr w:type="spellEnd"/>
            <w:r w:rsidRPr="007C34C5">
              <w:rPr>
                <w:rFonts w:ascii="Times New Roman" w:hAnsi="Times New Roman"/>
                <w:sz w:val="26"/>
                <w:szCs w:val="26"/>
              </w:rPr>
              <w:t xml:space="preserve">  - тракторного парка</w:t>
            </w:r>
          </w:p>
        </w:tc>
        <w:tc>
          <w:tcPr>
            <w:tcW w:w="3191" w:type="dxa"/>
            <w:vMerge/>
          </w:tcPr>
          <w:p w:rsidR="00D176DC" w:rsidRPr="007C34C5" w:rsidRDefault="00D176DC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6DC" w:rsidRPr="00AF56B1" w:rsidTr="007C34C5">
        <w:tc>
          <w:tcPr>
            <w:tcW w:w="1960" w:type="dxa"/>
          </w:tcPr>
          <w:p w:rsidR="00D176DC" w:rsidRPr="007C34C5" w:rsidRDefault="00D176DC" w:rsidP="00B86D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t>35.01.15</w:t>
            </w:r>
          </w:p>
        </w:tc>
        <w:tc>
          <w:tcPr>
            <w:tcW w:w="4420" w:type="dxa"/>
          </w:tcPr>
          <w:p w:rsidR="00D176DC" w:rsidRPr="007C34C5" w:rsidRDefault="00D176DC" w:rsidP="007C34C5">
            <w:pPr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Электромонтер по ремонту и обслуживанию электрооборудования </w:t>
            </w:r>
            <w:r w:rsidRPr="007C34C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 сельскохозяйственном производстве</w:t>
            </w:r>
          </w:p>
        </w:tc>
        <w:tc>
          <w:tcPr>
            <w:tcW w:w="3191" w:type="dxa"/>
            <w:vMerge/>
          </w:tcPr>
          <w:p w:rsidR="00D176DC" w:rsidRPr="007C34C5" w:rsidRDefault="00D176DC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6DC" w:rsidRPr="00AF56B1" w:rsidTr="007C34C5">
        <w:tc>
          <w:tcPr>
            <w:tcW w:w="1960" w:type="dxa"/>
          </w:tcPr>
          <w:p w:rsidR="00D176DC" w:rsidRPr="007C34C5" w:rsidRDefault="00D176DC" w:rsidP="00B86DFA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35.02.08</w:t>
            </w:r>
          </w:p>
        </w:tc>
        <w:tc>
          <w:tcPr>
            <w:tcW w:w="4420" w:type="dxa"/>
          </w:tcPr>
          <w:p w:rsidR="00D176DC" w:rsidRPr="007C34C5" w:rsidRDefault="00D176DC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7C34C5">
              <w:rPr>
                <w:sz w:val="26"/>
                <w:szCs w:val="26"/>
              </w:rPr>
              <w:t>Электрификация и автоматизация сельского хозяйства</w:t>
            </w:r>
          </w:p>
        </w:tc>
        <w:tc>
          <w:tcPr>
            <w:tcW w:w="3191" w:type="dxa"/>
            <w:vMerge/>
          </w:tcPr>
          <w:p w:rsidR="00D176DC" w:rsidRPr="007C34C5" w:rsidRDefault="00D176DC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6DC" w:rsidRPr="00AF56B1" w:rsidTr="007C34C5">
        <w:tc>
          <w:tcPr>
            <w:tcW w:w="1960" w:type="dxa"/>
          </w:tcPr>
          <w:p w:rsidR="00D176DC" w:rsidRPr="007C34C5" w:rsidRDefault="00D176DC" w:rsidP="00B86D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t>21.02.05</w:t>
            </w:r>
          </w:p>
        </w:tc>
        <w:tc>
          <w:tcPr>
            <w:tcW w:w="4420" w:type="dxa"/>
          </w:tcPr>
          <w:p w:rsidR="00D176DC" w:rsidRPr="007C34C5" w:rsidRDefault="00D176DC" w:rsidP="00B86DFA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7C34C5">
              <w:rPr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3191" w:type="dxa"/>
            <w:vMerge/>
          </w:tcPr>
          <w:p w:rsidR="00D176DC" w:rsidRPr="007C34C5" w:rsidRDefault="00D176DC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6DC" w:rsidRPr="00AF56B1" w:rsidTr="007C34C5">
        <w:tc>
          <w:tcPr>
            <w:tcW w:w="1960" w:type="dxa"/>
          </w:tcPr>
          <w:p w:rsidR="00D176DC" w:rsidRPr="007C34C5" w:rsidRDefault="00D176DC" w:rsidP="00B86D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C34C5">
              <w:rPr>
                <w:rFonts w:ascii="Times New Roman" w:hAnsi="Times New Roman"/>
                <w:b/>
                <w:sz w:val="26"/>
                <w:szCs w:val="26"/>
              </w:rPr>
              <w:t>23.02.07</w:t>
            </w:r>
          </w:p>
        </w:tc>
        <w:tc>
          <w:tcPr>
            <w:tcW w:w="4420" w:type="dxa"/>
          </w:tcPr>
          <w:p w:rsidR="00D176DC" w:rsidRPr="007C34C5" w:rsidRDefault="00D176DC" w:rsidP="007C34C5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7C34C5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191" w:type="dxa"/>
            <w:vMerge/>
          </w:tcPr>
          <w:p w:rsidR="00D176DC" w:rsidRPr="007C34C5" w:rsidRDefault="00D176DC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6DC" w:rsidRPr="00AF56B1" w:rsidTr="007C34C5">
        <w:tc>
          <w:tcPr>
            <w:tcW w:w="1960" w:type="dxa"/>
          </w:tcPr>
          <w:p w:rsidR="00D176DC" w:rsidRPr="007C34C5" w:rsidRDefault="00D176DC" w:rsidP="00B86DFA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 w:rsidRPr="007C34C5">
              <w:rPr>
                <w:b/>
                <w:sz w:val="26"/>
                <w:szCs w:val="26"/>
              </w:rPr>
              <w:t>40.02.01</w:t>
            </w:r>
          </w:p>
          <w:p w:rsidR="00D176DC" w:rsidRPr="007C34C5" w:rsidRDefault="00D176DC" w:rsidP="00B86DFA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</w:tcPr>
          <w:p w:rsidR="00D176DC" w:rsidRPr="007C34C5" w:rsidRDefault="00D176DC" w:rsidP="007C34C5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7C34C5">
              <w:rPr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3191" w:type="dxa"/>
          </w:tcPr>
          <w:p w:rsidR="00D176DC" w:rsidRPr="007C34C5" w:rsidRDefault="00D176DC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D176DC" w:rsidRPr="007C34C5" w:rsidRDefault="00D176DC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  <w:p w:rsidR="00D176DC" w:rsidRPr="007C34C5" w:rsidRDefault="00D176DC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</w:tr>
      <w:tr w:rsidR="00D176DC" w:rsidRPr="00AF56B1" w:rsidTr="007C34C5">
        <w:tc>
          <w:tcPr>
            <w:tcW w:w="1960" w:type="dxa"/>
          </w:tcPr>
          <w:p w:rsidR="00D176DC" w:rsidRPr="007C34C5" w:rsidRDefault="00D176DC" w:rsidP="00B86DFA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 w:rsidRPr="007C34C5">
              <w:rPr>
                <w:b/>
                <w:sz w:val="26"/>
                <w:szCs w:val="26"/>
              </w:rPr>
              <w:t>38.02.01</w:t>
            </w:r>
          </w:p>
          <w:p w:rsidR="00D176DC" w:rsidRPr="007C34C5" w:rsidRDefault="00D176DC" w:rsidP="00B86DFA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</w:tcPr>
          <w:p w:rsidR="00D176DC" w:rsidRPr="007C34C5" w:rsidRDefault="00D176DC" w:rsidP="007C34C5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7C34C5">
              <w:rPr>
                <w:sz w:val="26"/>
                <w:szCs w:val="26"/>
              </w:rPr>
              <w:t>Экономика и бухгалтерский учет (по отраслям)</w:t>
            </w:r>
          </w:p>
        </w:tc>
        <w:tc>
          <w:tcPr>
            <w:tcW w:w="3191" w:type="dxa"/>
          </w:tcPr>
          <w:p w:rsidR="00D176DC" w:rsidRPr="007C34C5" w:rsidRDefault="00D176DC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D176DC" w:rsidRPr="007C34C5" w:rsidRDefault="00D176DC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8A4450" w:rsidRPr="007C34C5" w:rsidRDefault="008A4450" w:rsidP="00B86D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34C5">
              <w:rPr>
                <w:rFonts w:ascii="Times New Roman" w:hAnsi="Times New Roman"/>
                <w:sz w:val="26"/>
                <w:szCs w:val="26"/>
              </w:rPr>
              <w:t>Обществознание (включая экономику и право)</w:t>
            </w:r>
          </w:p>
        </w:tc>
      </w:tr>
    </w:tbl>
    <w:p w:rsidR="00284673" w:rsidRPr="00591F78" w:rsidRDefault="00284673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84673" w:rsidRPr="00591F78" w:rsidRDefault="00284673" w:rsidP="00B86DF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272B59">
        <w:rPr>
          <w:rFonts w:ascii="Times New Roman" w:eastAsia="Times New Roman" w:hAnsi="Times New Roman"/>
          <w:sz w:val="28"/>
          <w:szCs w:val="28"/>
        </w:rPr>
        <w:t>.4</w:t>
      </w:r>
      <w:r w:rsidR="000751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142">
        <w:rPr>
          <w:rFonts w:ascii="Times New Roman" w:eastAsia="Times New Roman" w:hAnsi="Times New Roman"/>
          <w:sz w:val="28"/>
          <w:szCs w:val="28"/>
        </w:rPr>
        <w:t>При равенстве результатов</w:t>
      </w:r>
      <w:r w:rsidRPr="00591F78">
        <w:rPr>
          <w:rFonts w:ascii="Times New Roman" w:eastAsia="Times New Roman" w:hAnsi="Times New Roman"/>
          <w:sz w:val="28"/>
          <w:szCs w:val="28"/>
        </w:rPr>
        <w:t xml:space="preserve">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учитываются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Pr="00591F78">
        <w:rPr>
          <w:rFonts w:ascii="Times New Roman" w:eastAsia="Times New Roman" w:hAnsi="Times New Roman"/>
          <w:sz w:val="28"/>
          <w:szCs w:val="28"/>
        </w:rPr>
        <w:t>езультаты индивидуальных достижений и (или) наличие договора о целевом обучении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84673" w:rsidRPr="00591F78" w:rsidRDefault="00284673" w:rsidP="00B86DFA">
      <w:pPr>
        <w:ind w:firstLine="567"/>
        <w:jc w:val="both"/>
        <w:rPr>
          <w:rFonts w:ascii="Verdana" w:eastAsia="Times New Roman" w:hAnsi="Verdana"/>
          <w:sz w:val="28"/>
          <w:szCs w:val="28"/>
        </w:rPr>
      </w:pPr>
      <w:r w:rsidRPr="00591F78">
        <w:rPr>
          <w:rFonts w:ascii="Times New Roman" w:eastAsia="Times New Roman" w:hAnsi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284673" w:rsidRDefault="00284673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A71A5">
        <w:rPr>
          <w:rFonts w:ascii="Times New Roman" w:hAnsi="Times New Roman"/>
          <w:sz w:val="28"/>
          <w:szCs w:val="28"/>
        </w:rPr>
        <w:t>.5</w:t>
      </w:r>
      <w:r w:rsidR="0007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A71A5">
        <w:rPr>
          <w:rFonts w:ascii="Times New Roman" w:eastAsia="Times New Roman" w:hAnsi="Times New Roman"/>
          <w:sz w:val="28"/>
          <w:szCs w:val="28"/>
        </w:rPr>
        <w:t xml:space="preserve">а обучение по образовательным программам </w:t>
      </w:r>
      <w:r>
        <w:rPr>
          <w:rFonts w:ascii="Times New Roman" w:eastAsia="Times New Roman" w:hAnsi="Times New Roman"/>
          <w:sz w:val="28"/>
          <w:szCs w:val="28"/>
        </w:rPr>
        <w:t xml:space="preserve">в число </w:t>
      </w:r>
      <w:r w:rsidRPr="003A71A5">
        <w:rPr>
          <w:rFonts w:ascii="Times New Roman" w:eastAsia="Times New Roman" w:hAnsi="Times New Roman"/>
          <w:sz w:val="28"/>
          <w:szCs w:val="28"/>
        </w:rPr>
        <w:t xml:space="preserve">рекомендованных приемной комиссией к зачислению </w:t>
      </w:r>
      <w:r>
        <w:rPr>
          <w:rFonts w:ascii="Times New Roman" w:eastAsia="Times New Roman" w:hAnsi="Times New Roman"/>
          <w:sz w:val="28"/>
          <w:szCs w:val="28"/>
        </w:rPr>
        <w:t xml:space="preserve">включаются лица </w:t>
      </w:r>
      <w:r w:rsidRPr="003A71A5">
        <w:rPr>
          <w:rFonts w:ascii="Times New Roman" w:eastAsia="Times New Roman" w:hAnsi="Times New Roman"/>
          <w:sz w:val="28"/>
          <w:szCs w:val="28"/>
        </w:rPr>
        <w:t>из числа поступающих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284673" w:rsidRDefault="005632A0" w:rsidP="005632A0">
      <w:pPr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7.5.1 </w:t>
      </w:r>
      <w:r w:rsidR="00284673" w:rsidRPr="003A71A5">
        <w:rPr>
          <w:rFonts w:ascii="Times New Roman" w:eastAsia="Times New Roman" w:hAnsi="Times New Roman"/>
          <w:sz w:val="28"/>
          <w:szCs w:val="28"/>
        </w:rPr>
        <w:t>представивших оригиналы соответствующих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284673">
        <w:rPr>
          <w:rFonts w:ascii="Times New Roman" w:eastAsia="Times New Roman" w:hAnsi="Times New Roman"/>
          <w:sz w:val="28"/>
          <w:szCs w:val="28"/>
        </w:rPr>
        <w:t>установленные сроки;</w:t>
      </w:r>
    </w:p>
    <w:p w:rsidR="00284673" w:rsidRDefault="00284673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7.5.2 </w:t>
      </w:r>
      <w:r w:rsidRPr="003A71A5">
        <w:rPr>
          <w:rFonts w:ascii="Times New Roman" w:eastAsia="Times New Roman" w:hAnsi="Times New Roman"/>
          <w:sz w:val="28"/>
          <w:szCs w:val="28"/>
        </w:rPr>
        <w:t>имеющих соответствующий уровень образования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84673" w:rsidRPr="003A71A5" w:rsidRDefault="00284673" w:rsidP="00B86DFA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7.5.3 </w:t>
      </w:r>
      <w:r w:rsidRPr="003A71A5">
        <w:rPr>
          <w:rFonts w:ascii="Times New Roman" w:eastAsia="Times New Roman" w:hAnsi="Times New Roman"/>
          <w:sz w:val="28"/>
          <w:szCs w:val="28"/>
        </w:rPr>
        <w:t>наиболее способных и подготовленных к освоению образовательной программы соответствующего уровня и соответствующей направленности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84673" w:rsidRDefault="00284673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3A71A5">
        <w:rPr>
          <w:rFonts w:ascii="Times New Roman" w:eastAsia="Times New Roman" w:hAnsi="Times New Roman"/>
          <w:sz w:val="28"/>
          <w:szCs w:val="28"/>
        </w:rPr>
        <w:t xml:space="preserve">.6 </w:t>
      </w:r>
      <w:r>
        <w:rPr>
          <w:rFonts w:ascii="Times New Roman" w:eastAsia="Times New Roman" w:hAnsi="Times New Roman"/>
          <w:sz w:val="28"/>
          <w:szCs w:val="28"/>
        </w:rPr>
        <w:t xml:space="preserve">Зачисление оформляется приказом директора ГАПОУ </w:t>
      </w:r>
      <w:r w:rsidR="005632A0">
        <w:rPr>
          <w:rFonts w:ascii="Times New Roman" w:eastAsia="Times New Roman" w:hAnsi="Times New Roman"/>
          <w:sz w:val="28"/>
          <w:szCs w:val="28"/>
        </w:rPr>
        <w:t>«Оренбургский аграрный колледж»</w:t>
      </w:r>
      <w:r w:rsidR="00B67D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71A5">
        <w:rPr>
          <w:rFonts w:ascii="Times New Roman" w:eastAsia="Times New Roman" w:hAnsi="Times New Roman"/>
          <w:sz w:val="28"/>
          <w:szCs w:val="28"/>
        </w:rPr>
        <w:t xml:space="preserve">Приложением к приказу о зачислении </w:t>
      </w:r>
      <w:r>
        <w:rPr>
          <w:rFonts w:ascii="Times New Roman" w:eastAsia="Times New Roman" w:hAnsi="Times New Roman"/>
          <w:sz w:val="28"/>
          <w:szCs w:val="28"/>
        </w:rPr>
        <w:t xml:space="preserve">оформляется </w:t>
      </w:r>
      <w:proofErr w:type="spellStart"/>
      <w:r w:rsidRPr="003A71A5">
        <w:rPr>
          <w:rFonts w:ascii="Times New Roman" w:eastAsia="Times New Roman" w:hAnsi="Times New Roman"/>
          <w:sz w:val="28"/>
          <w:szCs w:val="28"/>
        </w:rPr>
        <w:t>пофамильный</w:t>
      </w:r>
      <w:proofErr w:type="spellEnd"/>
      <w:r w:rsidRPr="003A71A5">
        <w:rPr>
          <w:rFonts w:ascii="Times New Roman" w:eastAsia="Times New Roman" w:hAnsi="Times New Roman"/>
          <w:sz w:val="28"/>
          <w:szCs w:val="28"/>
        </w:rPr>
        <w:t xml:space="preserve"> перечень </w:t>
      </w:r>
      <w:r>
        <w:rPr>
          <w:rFonts w:ascii="Times New Roman" w:eastAsia="Times New Roman" w:hAnsi="Times New Roman"/>
          <w:sz w:val="28"/>
          <w:szCs w:val="28"/>
        </w:rPr>
        <w:t xml:space="preserve">лиц, </w:t>
      </w:r>
      <w:r w:rsidRPr="003A71A5">
        <w:rPr>
          <w:rFonts w:ascii="Times New Roman" w:eastAsia="Times New Roman" w:hAnsi="Times New Roman"/>
          <w:sz w:val="28"/>
          <w:szCs w:val="28"/>
        </w:rPr>
        <w:t xml:space="preserve">указанных </w:t>
      </w:r>
      <w:r w:rsidR="00D176DC">
        <w:rPr>
          <w:rFonts w:ascii="Times New Roman" w:eastAsia="Times New Roman" w:hAnsi="Times New Roman"/>
          <w:sz w:val="28"/>
          <w:szCs w:val="28"/>
        </w:rPr>
        <w:t>в пункте 7</w:t>
      </w:r>
      <w:r>
        <w:rPr>
          <w:rFonts w:ascii="Times New Roman" w:eastAsia="Times New Roman" w:hAnsi="Times New Roman"/>
          <w:sz w:val="28"/>
          <w:szCs w:val="28"/>
        </w:rPr>
        <w:t>.5 настоящих Правил</w:t>
      </w:r>
      <w:r w:rsidRPr="003A71A5">
        <w:rPr>
          <w:rFonts w:ascii="Times New Roman" w:eastAsia="Times New Roman" w:hAnsi="Times New Roman"/>
          <w:sz w:val="28"/>
          <w:szCs w:val="28"/>
        </w:rPr>
        <w:t>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в разделе «Абитуриент»</w:t>
      </w:r>
      <w:r w:rsidRPr="003A71A5">
        <w:rPr>
          <w:rFonts w:ascii="Times New Roman" w:eastAsia="Times New Roman" w:hAnsi="Times New Roman"/>
          <w:sz w:val="28"/>
          <w:szCs w:val="28"/>
        </w:rPr>
        <w:t>.</w:t>
      </w:r>
    </w:p>
    <w:p w:rsidR="00B37CCB" w:rsidRDefault="00B37CCB" w:rsidP="0007519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67D68" w:rsidRDefault="00B67D68" w:rsidP="0007519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84673" w:rsidRDefault="00284673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7.7. Сроки оформления приказа о зачислении:</w:t>
      </w:r>
    </w:p>
    <w:p w:rsidR="00284673" w:rsidRDefault="00284673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7.7.1 по очной форме обучения за счет средств бюджета Оренбургской области </w:t>
      </w:r>
      <w:r w:rsidR="005431D1">
        <w:rPr>
          <w:rFonts w:ascii="Times New Roman" w:eastAsia="Times New Roman" w:hAnsi="Times New Roman"/>
          <w:sz w:val="28"/>
          <w:szCs w:val="28"/>
        </w:rPr>
        <w:t xml:space="preserve"> - 23</w:t>
      </w:r>
      <w:r w:rsidR="00D176DC">
        <w:rPr>
          <w:rFonts w:ascii="Times New Roman" w:eastAsia="Times New Roman" w:hAnsi="Times New Roman"/>
          <w:sz w:val="28"/>
          <w:szCs w:val="28"/>
        </w:rPr>
        <w:t xml:space="preserve"> августа 2019</w:t>
      </w:r>
      <w:r w:rsidR="00B67D68">
        <w:rPr>
          <w:rFonts w:ascii="Times New Roman" w:eastAsia="Times New Roman" w:hAnsi="Times New Roman"/>
          <w:sz w:val="28"/>
          <w:szCs w:val="28"/>
        </w:rPr>
        <w:t xml:space="preserve"> </w:t>
      </w:r>
      <w:r w:rsidR="00D176DC">
        <w:rPr>
          <w:rFonts w:ascii="Times New Roman" w:eastAsia="Times New Roman" w:hAnsi="Times New Roman"/>
          <w:sz w:val="28"/>
          <w:szCs w:val="28"/>
        </w:rPr>
        <w:t>г</w:t>
      </w:r>
      <w:r w:rsidR="00B67D68">
        <w:rPr>
          <w:rFonts w:ascii="Times New Roman" w:eastAsia="Times New Roman" w:hAnsi="Times New Roman"/>
          <w:sz w:val="28"/>
          <w:szCs w:val="28"/>
        </w:rPr>
        <w:t>о</w:t>
      </w:r>
      <w:r w:rsidR="00D176DC">
        <w:rPr>
          <w:rFonts w:ascii="Times New Roman" w:eastAsia="Times New Roman" w:hAnsi="Times New Roman"/>
          <w:sz w:val="28"/>
          <w:szCs w:val="28"/>
        </w:rPr>
        <w:t>да.</w:t>
      </w:r>
    </w:p>
    <w:p w:rsidR="00284673" w:rsidRPr="008A4450" w:rsidRDefault="00284673" w:rsidP="00B86DF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4450">
        <w:rPr>
          <w:rFonts w:ascii="Times New Roman" w:eastAsia="Times New Roman" w:hAnsi="Times New Roman"/>
          <w:sz w:val="28"/>
          <w:szCs w:val="28"/>
        </w:rPr>
        <w:t>7</w:t>
      </w:r>
      <w:r w:rsidR="00757F54" w:rsidRPr="008A4450">
        <w:rPr>
          <w:rFonts w:ascii="Times New Roman" w:eastAsia="Times New Roman" w:hAnsi="Times New Roman"/>
          <w:sz w:val="28"/>
          <w:szCs w:val="28"/>
        </w:rPr>
        <w:t>.7.2 по заочной форме</w:t>
      </w:r>
      <w:r w:rsidR="005431D1">
        <w:rPr>
          <w:rFonts w:ascii="Times New Roman" w:eastAsia="Times New Roman" w:hAnsi="Times New Roman"/>
          <w:sz w:val="28"/>
          <w:szCs w:val="28"/>
        </w:rPr>
        <w:t xml:space="preserve"> обучения</w:t>
      </w:r>
      <w:r w:rsidR="005632A0">
        <w:rPr>
          <w:rFonts w:ascii="Times New Roman" w:eastAsia="Times New Roman" w:hAnsi="Times New Roman"/>
          <w:sz w:val="28"/>
          <w:szCs w:val="28"/>
        </w:rPr>
        <w:t xml:space="preserve"> </w:t>
      </w:r>
      <w:r w:rsidR="008A4450" w:rsidRPr="008A4450">
        <w:rPr>
          <w:rFonts w:ascii="Times New Roman" w:eastAsia="Times New Roman" w:hAnsi="Times New Roman"/>
          <w:sz w:val="28"/>
          <w:szCs w:val="28"/>
        </w:rPr>
        <w:t>– 9 октября 2019</w:t>
      </w:r>
      <w:r w:rsidR="00B67D68">
        <w:rPr>
          <w:rFonts w:ascii="Times New Roman" w:eastAsia="Times New Roman" w:hAnsi="Times New Roman"/>
          <w:sz w:val="28"/>
          <w:szCs w:val="28"/>
        </w:rPr>
        <w:t xml:space="preserve"> </w:t>
      </w:r>
      <w:r w:rsidR="008A4450" w:rsidRPr="008A4450">
        <w:rPr>
          <w:rFonts w:ascii="Times New Roman" w:eastAsia="Times New Roman" w:hAnsi="Times New Roman"/>
          <w:sz w:val="28"/>
          <w:szCs w:val="28"/>
        </w:rPr>
        <w:t>г</w:t>
      </w:r>
      <w:r w:rsidR="00B67D68">
        <w:rPr>
          <w:rFonts w:ascii="Times New Roman" w:eastAsia="Times New Roman" w:hAnsi="Times New Roman"/>
          <w:sz w:val="28"/>
          <w:szCs w:val="28"/>
        </w:rPr>
        <w:t>ода</w:t>
      </w:r>
      <w:r w:rsidR="00A2274D">
        <w:rPr>
          <w:rFonts w:ascii="Times New Roman" w:eastAsia="Times New Roman" w:hAnsi="Times New Roman"/>
          <w:sz w:val="28"/>
          <w:szCs w:val="28"/>
        </w:rPr>
        <w:t>.</w:t>
      </w:r>
    </w:p>
    <w:p w:rsidR="00284673" w:rsidRPr="00AF56B1" w:rsidRDefault="00284673" w:rsidP="00B67D6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07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наличии свободных мест </w:t>
      </w:r>
      <w:r w:rsidRPr="00AF56B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очной</w:t>
      </w:r>
      <w:r w:rsidR="00377A51">
        <w:rPr>
          <w:rFonts w:ascii="Times New Roman" w:hAnsi="Times New Roman"/>
          <w:sz w:val="28"/>
          <w:szCs w:val="28"/>
        </w:rPr>
        <w:t xml:space="preserve"> </w:t>
      </w:r>
      <w:r w:rsidR="00757F54">
        <w:rPr>
          <w:rFonts w:ascii="Times New Roman" w:hAnsi="Times New Roman"/>
          <w:sz w:val="28"/>
          <w:szCs w:val="28"/>
        </w:rPr>
        <w:t>форме</w:t>
      </w:r>
      <w:r w:rsidR="00757F54" w:rsidRPr="00757F54">
        <w:rPr>
          <w:rFonts w:ascii="Times New Roman" w:hAnsi="Times New Roman"/>
          <w:sz w:val="28"/>
          <w:szCs w:val="28"/>
        </w:rPr>
        <w:t xml:space="preserve"> обучения зачисление  оформляется  </w:t>
      </w:r>
      <w:r w:rsidR="00B67D68">
        <w:rPr>
          <w:rFonts w:ascii="Times New Roman" w:hAnsi="Times New Roman"/>
          <w:sz w:val="28"/>
          <w:szCs w:val="28"/>
        </w:rPr>
        <w:t xml:space="preserve">до 25.11.2019 </w:t>
      </w:r>
      <w:r w:rsidR="00757F54">
        <w:rPr>
          <w:rFonts w:ascii="Times New Roman" w:hAnsi="Times New Roman"/>
          <w:sz w:val="28"/>
          <w:szCs w:val="28"/>
        </w:rPr>
        <w:t>г.,</w:t>
      </w:r>
      <w:r w:rsidR="005632A0">
        <w:rPr>
          <w:rFonts w:ascii="Times New Roman" w:hAnsi="Times New Roman"/>
          <w:sz w:val="28"/>
          <w:szCs w:val="28"/>
        </w:rPr>
        <w:t xml:space="preserve"> по</w:t>
      </w:r>
      <w:r w:rsidR="00B67D68">
        <w:rPr>
          <w:rFonts w:ascii="Times New Roman" w:hAnsi="Times New Roman"/>
          <w:sz w:val="28"/>
          <w:szCs w:val="28"/>
        </w:rPr>
        <w:t xml:space="preserve"> </w:t>
      </w:r>
      <w:r w:rsidR="00757F54">
        <w:rPr>
          <w:rFonts w:ascii="Times New Roman" w:eastAsia="Times New Roman" w:hAnsi="Times New Roman"/>
          <w:sz w:val="28"/>
          <w:szCs w:val="28"/>
        </w:rPr>
        <w:t xml:space="preserve">заочной форме </w:t>
      </w:r>
      <w:r>
        <w:rPr>
          <w:rFonts w:ascii="Times New Roman" w:eastAsia="Times New Roman" w:hAnsi="Times New Roman"/>
          <w:sz w:val="28"/>
          <w:szCs w:val="28"/>
        </w:rPr>
        <w:t>обучения</w:t>
      </w:r>
      <w:r w:rsidR="00B67D6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F56B1">
        <w:rPr>
          <w:rFonts w:ascii="Times New Roman" w:hAnsi="Times New Roman"/>
          <w:sz w:val="28"/>
          <w:szCs w:val="28"/>
        </w:rPr>
        <w:t>ачисление</w:t>
      </w:r>
      <w:r>
        <w:rPr>
          <w:rFonts w:ascii="Times New Roman" w:eastAsia="Times New Roman" w:hAnsi="Times New Roman"/>
          <w:sz w:val="28"/>
          <w:szCs w:val="28"/>
        </w:rPr>
        <w:t xml:space="preserve">  оформляется  </w:t>
      </w:r>
      <w:r w:rsidRPr="00AF56B1">
        <w:rPr>
          <w:rFonts w:ascii="Times New Roman" w:hAnsi="Times New Roman"/>
          <w:sz w:val="28"/>
          <w:szCs w:val="28"/>
        </w:rPr>
        <w:t>до 0</w:t>
      </w:r>
      <w:r>
        <w:rPr>
          <w:rFonts w:ascii="Times New Roman" w:hAnsi="Times New Roman"/>
          <w:sz w:val="28"/>
          <w:szCs w:val="28"/>
        </w:rPr>
        <w:t>1.12.</w:t>
      </w:r>
      <w:r w:rsidRPr="00AF56B1">
        <w:rPr>
          <w:rFonts w:ascii="Times New Roman" w:hAnsi="Times New Roman"/>
          <w:sz w:val="28"/>
          <w:szCs w:val="28"/>
        </w:rPr>
        <w:t xml:space="preserve"> 2019</w:t>
      </w:r>
      <w:r w:rsidR="00757F5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284673" w:rsidRDefault="00284673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A71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075199">
        <w:rPr>
          <w:rFonts w:ascii="Times New Roman" w:hAnsi="Times New Roman"/>
          <w:sz w:val="28"/>
          <w:szCs w:val="28"/>
        </w:rPr>
        <w:t xml:space="preserve"> </w:t>
      </w:r>
      <w:r w:rsidRPr="003A71A5">
        <w:rPr>
          <w:rFonts w:ascii="Times New Roman" w:eastAsia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5632A0">
        <w:rPr>
          <w:rFonts w:ascii="Times New Roman" w:eastAsia="Times New Roman" w:hAnsi="Times New Roman"/>
          <w:sz w:val="28"/>
          <w:szCs w:val="28"/>
        </w:rPr>
        <w:t>ГАПОУ «Оренбургский аграрный колледж»</w:t>
      </w:r>
      <w:r w:rsidRPr="003A71A5">
        <w:rPr>
          <w:rFonts w:ascii="Times New Roman" w:eastAsia="Times New Roman" w:hAnsi="Times New Roman"/>
          <w:sz w:val="28"/>
          <w:szCs w:val="28"/>
        </w:rPr>
        <w:t xml:space="preserve">, возникают у лица, принятого на обучение, с даты, указанной в </w:t>
      </w:r>
      <w:r>
        <w:rPr>
          <w:rFonts w:ascii="Times New Roman" w:eastAsia="Times New Roman" w:hAnsi="Times New Roman"/>
          <w:sz w:val="28"/>
          <w:szCs w:val="28"/>
        </w:rPr>
        <w:t>приказе</w:t>
      </w:r>
      <w:r w:rsidRPr="003A71A5">
        <w:rPr>
          <w:rFonts w:ascii="Times New Roman" w:eastAsia="Times New Roman" w:hAnsi="Times New Roman"/>
          <w:sz w:val="28"/>
          <w:szCs w:val="28"/>
        </w:rPr>
        <w:t xml:space="preserve"> о приеме лица на обучение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84673" w:rsidRPr="005632A0" w:rsidRDefault="00284673" w:rsidP="005632A0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7.10 Лицам, не зачисленным на обучение, документы по приему возвращаются в полном объеме при предъявлении расписки о представлении их в приемную комиссию. </w:t>
      </w:r>
    </w:p>
    <w:p w:rsidR="00284673" w:rsidRDefault="00D176DC" w:rsidP="005632A0">
      <w:pPr>
        <w:pStyle w:val="a3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8. </w:t>
      </w:r>
      <w:r w:rsidR="00284673" w:rsidRPr="00025BFD">
        <w:rPr>
          <w:rFonts w:ascii="Times New Roman" w:hAnsi="Times New Roman" w:cs="Times New Roman"/>
          <w:b/>
          <w:color w:val="auto"/>
          <w:sz w:val="28"/>
          <w:szCs w:val="28"/>
        </w:rPr>
        <w:t>Процедура зачисления на обучение за счет средств физических и юридических лиц по договорам об оказании платныхобразовательных услуг</w:t>
      </w:r>
    </w:p>
    <w:p w:rsidR="005632A0" w:rsidRPr="005632A0" w:rsidRDefault="005632A0" w:rsidP="005632A0">
      <w:pPr>
        <w:pStyle w:val="a3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673" w:rsidRDefault="00D176DC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84673" w:rsidRPr="00DC4561">
        <w:rPr>
          <w:rFonts w:ascii="Times New Roman" w:hAnsi="Times New Roman"/>
          <w:sz w:val="28"/>
          <w:szCs w:val="28"/>
        </w:rPr>
        <w:t xml:space="preserve">.1. </w:t>
      </w:r>
      <w:r w:rsidR="00284673" w:rsidRPr="00DC4561">
        <w:rPr>
          <w:rFonts w:ascii="Times New Roman" w:eastAsia="Times New Roman" w:hAnsi="Times New Roman"/>
          <w:sz w:val="28"/>
          <w:szCs w:val="28"/>
        </w:rPr>
        <w:t>Поступающий</w:t>
      </w:r>
      <w:r w:rsidR="00284673">
        <w:rPr>
          <w:rFonts w:ascii="Times New Roman" w:eastAsia="Times New Roman" w:hAnsi="Times New Roman"/>
          <w:sz w:val="28"/>
          <w:szCs w:val="28"/>
        </w:rPr>
        <w:t>,</w:t>
      </w:r>
      <w:r w:rsidR="00284673" w:rsidRPr="00B96A1C">
        <w:rPr>
          <w:rFonts w:ascii="Times New Roman" w:hAnsi="Times New Roman"/>
          <w:sz w:val="28"/>
          <w:szCs w:val="28"/>
        </w:rPr>
        <w:t xml:space="preserve">на обучение за счет средств физических и </w:t>
      </w:r>
      <w:r w:rsidR="00284673">
        <w:rPr>
          <w:rFonts w:ascii="Times New Roman" w:hAnsi="Times New Roman"/>
          <w:sz w:val="28"/>
          <w:szCs w:val="28"/>
        </w:rPr>
        <w:t xml:space="preserve">(или) </w:t>
      </w:r>
      <w:r w:rsidR="00284673" w:rsidRPr="00B96A1C">
        <w:rPr>
          <w:rFonts w:ascii="Times New Roman" w:hAnsi="Times New Roman"/>
          <w:sz w:val="28"/>
          <w:szCs w:val="28"/>
        </w:rPr>
        <w:t>юридических лиц</w:t>
      </w:r>
      <w:r w:rsidR="00284673" w:rsidRPr="00B96A1C">
        <w:rPr>
          <w:rFonts w:ascii="Times New Roman" w:eastAsia="Times New Roman" w:hAnsi="Times New Roman"/>
          <w:sz w:val="28"/>
          <w:szCs w:val="28"/>
        </w:rPr>
        <w:t>,</w:t>
      </w:r>
      <w:r w:rsidR="00284673">
        <w:rPr>
          <w:rFonts w:ascii="Times New Roman" w:eastAsia="Times New Roman" w:hAnsi="Times New Roman"/>
          <w:sz w:val="28"/>
          <w:szCs w:val="28"/>
        </w:rPr>
        <w:t xml:space="preserve"> и </w:t>
      </w:r>
      <w:r w:rsidR="00284673" w:rsidRPr="00DC4561">
        <w:rPr>
          <w:rFonts w:ascii="Times New Roman" w:eastAsia="Times New Roman" w:hAnsi="Times New Roman"/>
          <w:sz w:val="28"/>
          <w:szCs w:val="28"/>
        </w:rPr>
        <w:t>представ</w:t>
      </w:r>
      <w:r w:rsidR="00284673">
        <w:rPr>
          <w:rFonts w:ascii="Times New Roman" w:eastAsia="Times New Roman" w:hAnsi="Times New Roman"/>
          <w:sz w:val="28"/>
          <w:szCs w:val="28"/>
        </w:rPr>
        <w:t>ивший</w:t>
      </w:r>
      <w:r w:rsidR="00284673" w:rsidRPr="00DC4561">
        <w:rPr>
          <w:rFonts w:ascii="Times New Roman" w:eastAsia="Times New Roman" w:hAnsi="Times New Roman"/>
          <w:sz w:val="28"/>
          <w:szCs w:val="28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 w:rsidR="00284673">
        <w:rPr>
          <w:rFonts w:ascii="Times New Roman" w:eastAsia="Times New Roman" w:hAnsi="Times New Roman"/>
          <w:sz w:val="28"/>
          <w:szCs w:val="28"/>
        </w:rPr>
        <w:t>пунктом 5.3 настоящих Правил рассматривается приемной к</w:t>
      </w:r>
      <w:r w:rsidR="00B86DFA">
        <w:rPr>
          <w:rFonts w:ascii="Times New Roman" w:eastAsia="Times New Roman" w:hAnsi="Times New Roman"/>
          <w:sz w:val="28"/>
          <w:szCs w:val="28"/>
        </w:rPr>
        <w:t>омиссией в качестве кандидата</w:t>
      </w:r>
      <w:r w:rsidR="00284673">
        <w:rPr>
          <w:rFonts w:ascii="Times New Roman" w:eastAsia="Times New Roman" w:hAnsi="Times New Roman"/>
          <w:sz w:val="28"/>
          <w:szCs w:val="28"/>
        </w:rPr>
        <w:t xml:space="preserve"> для заключения </w:t>
      </w:r>
      <w:r w:rsidR="00284673" w:rsidRPr="00B96A1C">
        <w:rPr>
          <w:rFonts w:ascii="Times New Roman" w:hAnsi="Times New Roman"/>
          <w:sz w:val="28"/>
          <w:szCs w:val="28"/>
        </w:rPr>
        <w:t>договора об оказании платных образовательных услуг</w:t>
      </w:r>
      <w:r w:rsidR="00284673">
        <w:rPr>
          <w:rFonts w:ascii="Times New Roman" w:hAnsi="Times New Roman"/>
          <w:sz w:val="28"/>
          <w:szCs w:val="28"/>
        </w:rPr>
        <w:t>.</w:t>
      </w:r>
    </w:p>
    <w:p w:rsidR="00284673" w:rsidRPr="00025BFD" w:rsidRDefault="00D176DC" w:rsidP="00B86DF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84673">
        <w:rPr>
          <w:rFonts w:ascii="Times New Roman" w:eastAsia="Times New Roman" w:hAnsi="Times New Roman"/>
          <w:sz w:val="28"/>
          <w:szCs w:val="28"/>
        </w:rPr>
        <w:t>.2 И</w:t>
      </w:r>
      <w:r w:rsidR="00284673" w:rsidRPr="00025BFD">
        <w:rPr>
          <w:rFonts w:ascii="Times New Roman" w:eastAsia="Times New Roman" w:hAnsi="Times New Roman"/>
          <w:sz w:val="28"/>
          <w:szCs w:val="28"/>
        </w:rPr>
        <w:t xml:space="preserve">зданию </w:t>
      </w:r>
      <w:r w:rsidR="00284673">
        <w:rPr>
          <w:rFonts w:ascii="Times New Roman" w:eastAsia="Times New Roman" w:hAnsi="Times New Roman"/>
          <w:sz w:val="28"/>
          <w:szCs w:val="28"/>
        </w:rPr>
        <w:t>приказа</w:t>
      </w:r>
      <w:r w:rsidR="00284673" w:rsidRPr="00025BFD">
        <w:rPr>
          <w:rFonts w:ascii="Times New Roman" w:eastAsia="Times New Roman" w:hAnsi="Times New Roman"/>
          <w:sz w:val="28"/>
          <w:szCs w:val="28"/>
        </w:rPr>
        <w:t xml:space="preserve"> о приеме лица на обучение в </w:t>
      </w:r>
      <w:r>
        <w:rPr>
          <w:rFonts w:ascii="Times New Roman" w:eastAsia="Times New Roman" w:hAnsi="Times New Roman"/>
          <w:sz w:val="28"/>
          <w:szCs w:val="28"/>
        </w:rPr>
        <w:t xml:space="preserve">ГАПОУ ОАК </w:t>
      </w:r>
      <w:r w:rsidR="00284673" w:rsidRPr="00025BFD">
        <w:rPr>
          <w:rFonts w:ascii="Times New Roman" w:eastAsia="Times New Roman" w:hAnsi="Times New Roman"/>
          <w:sz w:val="28"/>
          <w:szCs w:val="28"/>
        </w:rPr>
        <w:t xml:space="preserve">предшествует заключение договора об </w:t>
      </w:r>
      <w:r w:rsidR="00284673">
        <w:rPr>
          <w:rFonts w:ascii="Times New Roman" w:eastAsia="Times New Roman" w:hAnsi="Times New Roman"/>
          <w:sz w:val="28"/>
          <w:szCs w:val="28"/>
        </w:rPr>
        <w:t>оказании платных образовательных услуг и соблюдения его заказчиком порядка оплаты.</w:t>
      </w:r>
    </w:p>
    <w:p w:rsidR="00284673" w:rsidRPr="00AF56B1" w:rsidRDefault="00D176DC" w:rsidP="00B86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8</w:t>
      </w:r>
      <w:r w:rsidR="00284673">
        <w:rPr>
          <w:rFonts w:ascii="Times New Roman" w:eastAsia="Times New Roman" w:hAnsi="Times New Roman"/>
          <w:sz w:val="28"/>
          <w:szCs w:val="28"/>
        </w:rPr>
        <w:t xml:space="preserve">.3 </w:t>
      </w:r>
      <w:r w:rsidR="00284673" w:rsidRPr="003A71A5">
        <w:rPr>
          <w:rFonts w:ascii="Times New Roman" w:eastAsia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/>
          <w:sz w:val="28"/>
          <w:szCs w:val="28"/>
        </w:rPr>
        <w:t>ГАПОУ ОАК</w:t>
      </w:r>
      <w:r w:rsidR="00284673" w:rsidRPr="003A71A5">
        <w:rPr>
          <w:rFonts w:ascii="Times New Roman" w:eastAsia="Times New Roman" w:hAnsi="Times New Roman"/>
          <w:sz w:val="28"/>
          <w:szCs w:val="28"/>
        </w:rPr>
        <w:t>, возникают у лица, принятого на обучение, с даты, указанной в распорядительном акте о приеме лица на обучение</w:t>
      </w:r>
    </w:p>
    <w:p w:rsidR="00284673" w:rsidRDefault="00D176DC" w:rsidP="00B86DF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84673">
        <w:rPr>
          <w:rFonts w:ascii="Times New Roman" w:eastAsia="Times New Roman" w:hAnsi="Times New Roman"/>
          <w:sz w:val="28"/>
          <w:szCs w:val="28"/>
        </w:rPr>
        <w:t xml:space="preserve">.4 Лицам, не зачисленным на обучение, документы по приему возвращаются в полном объеме при предъявлении расписки о представлении их в приемную комиссию. </w:t>
      </w:r>
    </w:p>
    <w:p w:rsidR="00284673" w:rsidRDefault="00284673" w:rsidP="00B86DFA">
      <w:pPr>
        <w:ind w:firstLine="709"/>
        <w:jc w:val="both"/>
        <w:rPr>
          <w:rFonts w:ascii="Times New Roman" w:hAnsi="Times New Roman"/>
        </w:rPr>
      </w:pPr>
    </w:p>
    <w:p w:rsidR="00284673" w:rsidRDefault="00284673" w:rsidP="00B86DFA">
      <w:pPr>
        <w:ind w:firstLine="709"/>
        <w:jc w:val="both"/>
        <w:rPr>
          <w:rFonts w:ascii="Times New Roman" w:hAnsi="Times New Roman"/>
        </w:rPr>
      </w:pPr>
    </w:p>
    <w:p w:rsidR="00C446DF" w:rsidRPr="00284673" w:rsidRDefault="00C446DF" w:rsidP="00B86DFA">
      <w:pPr>
        <w:jc w:val="both"/>
        <w:rPr>
          <w:rFonts w:ascii="Times New Roman" w:hAnsi="Times New Roman"/>
          <w:sz w:val="28"/>
          <w:szCs w:val="28"/>
        </w:rPr>
      </w:pPr>
    </w:p>
    <w:sectPr w:rsidR="00C446DF" w:rsidRPr="00284673" w:rsidSect="006E767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F14A4E"/>
    <w:multiLevelType w:val="multilevel"/>
    <w:tmpl w:val="B5341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A638C"/>
    <w:multiLevelType w:val="hybridMultilevel"/>
    <w:tmpl w:val="7F72A816"/>
    <w:lvl w:ilvl="0" w:tplc="4FBEB99E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87892"/>
    <w:rsid w:val="00075199"/>
    <w:rsid w:val="00127925"/>
    <w:rsid w:val="00284673"/>
    <w:rsid w:val="00367C2B"/>
    <w:rsid w:val="00377A51"/>
    <w:rsid w:val="00474B62"/>
    <w:rsid w:val="005002DB"/>
    <w:rsid w:val="005301EB"/>
    <w:rsid w:val="005431D1"/>
    <w:rsid w:val="005632A0"/>
    <w:rsid w:val="00606BBF"/>
    <w:rsid w:val="006521B8"/>
    <w:rsid w:val="006A20E7"/>
    <w:rsid w:val="006E7674"/>
    <w:rsid w:val="006F5C8C"/>
    <w:rsid w:val="00757F54"/>
    <w:rsid w:val="007C34C5"/>
    <w:rsid w:val="008057D3"/>
    <w:rsid w:val="00826F9C"/>
    <w:rsid w:val="008A4450"/>
    <w:rsid w:val="00987E1C"/>
    <w:rsid w:val="009E7DB0"/>
    <w:rsid w:val="00A2274D"/>
    <w:rsid w:val="00A540DC"/>
    <w:rsid w:val="00A87892"/>
    <w:rsid w:val="00A95181"/>
    <w:rsid w:val="00B37CCB"/>
    <w:rsid w:val="00B67D68"/>
    <w:rsid w:val="00B7771F"/>
    <w:rsid w:val="00B86DFA"/>
    <w:rsid w:val="00BD728D"/>
    <w:rsid w:val="00BE3792"/>
    <w:rsid w:val="00C446DF"/>
    <w:rsid w:val="00CD0F0B"/>
    <w:rsid w:val="00CE26B8"/>
    <w:rsid w:val="00D176DC"/>
    <w:rsid w:val="00E950A8"/>
    <w:rsid w:val="00EE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9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rsid w:val="00A878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87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878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87892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7892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87892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rsid w:val="00A8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semiHidden/>
    <w:unhideWhenUsed/>
    <w:rsid w:val="00A87892"/>
    <w:rPr>
      <w:color w:val="0000FF"/>
      <w:u w:val="single"/>
    </w:rPr>
  </w:style>
  <w:style w:type="table" w:styleId="a5">
    <w:name w:val="Table Grid"/>
    <w:basedOn w:val="a1"/>
    <w:uiPriority w:val="59"/>
    <w:rsid w:val="00987E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9E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7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9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rsid w:val="00A878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87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878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87892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7892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87892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rsid w:val="00A8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semiHidden/>
    <w:unhideWhenUsed/>
    <w:rsid w:val="00A87892"/>
    <w:rPr>
      <w:color w:val="0000FF"/>
      <w:u w:val="single"/>
    </w:rPr>
  </w:style>
  <w:style w:type="table" w:styleId="a5">
    <w:name w:val="Table Grid"/>
    <w:basedOn w:val="a1"/>
    <w:uiPriority w:val="59"/>
    <w:rsid w:val="00987E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9E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colledg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oacolledg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acolled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colled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14F0-A12C-4953-A38E-206EAA1F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sekret</cp:lastModifiedBy>
  <cp:revision>9</cp:revision>
  <cp:lastPrinted>2019-02-26T07:01:00Z</cp:lastPrinted>
  <dcterms:created xsi:type="dcterms:W3CDTF">2019-02-19T15:15:00Z</dcterms:created>
  <dcterms:modified xsi:type="dcterms:W3CDTF">2019-08-09T10:49:00Z</dcterms:modified>
</cp:coreProperties>
</file>