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64" w:rsidRPr="004E6283" w:rsidRDefault="004E6283">
      <w:pPr>
        <w:rPr>
          <w:b/>
          <w:color w:val="FF0000"/>
          <w:sz w:val="24"/>
          <w:szCs w:val="24"/>
        </w:rPr>
      </w:pPr>
      <w:r w:rsidRPr="004E6283">
        <w:rPr>
          <w:b/>
          <w:color w:val="FF0000"/>
          <w:sz w:val="24"/>
          <w:szCs w:val="24"/>
        </w:rPr>
        <w:t>21П – 2.04.</w:t>
      </w:r>
    </w:p>
    <w:p w:rsidR="004E6283" w:rsidRPr="004E6283" w:rsidRDefault="004E6283">
      <w:pPr>
        <w:rPr>
          <w:rFonts w:ascii="NewtonC-Bold" w:hAnsi="NewtonC-Bold" w:cs="NewtonC-Bold"/>
          <w:b/>
          <w:bCs/>
          <w:color w:val="FF0000"/>
          <w:sz w:val="24"/>
          <w:szCs w:val="24"/>
        </w:rPr>
      </w:pPr>
      <w:r w:rsidRPr="004E6283">
        <w:rPr>
          <w:b/>
          <w:color w:val="FF0000"/>
          <w:sz w:val="24"/>
          <w:szCs w:val="24"/>
        </w:rPr>
        <w:t>Урок № 28.  Тема: «Структура судов Российской Федерации»</w:t>
      </w:r>
    </w:p>
    <w:p w:rsidR="004E6283" w:rsidRPr="004E6283" w:rsidRDefault="004E6283" w:rsidP="004E6283">
      <w:pPr>
        <w:rPr>
          <w:lang w:val="en-US"/>
        </w:rPr>
      </w:pPr>
      <w:r w:rsidRPr="004E6283">
        <w:rPr>
          <w:rFonts w:ascii="NewtonC-Bold" w:hAnsi="NewtonC-Bold" w:cs="NewtonC-Bold"/>
          <w:b/>
          <w:bCs/>
          <w:color w:val="FF0000"/>
          <w:sz w:val="20"/>
          <w:szCs w:val="20"/>
          <w:lang w:val="en-US"/>
        </w:rPr>
        <w:t>The Structure of the RF Courts (Part I)</w:t>
      </w:r>
      <w:proofErr w:type="spellStart"/>
      <w:r w:rsidRPr="004E6283">
        <w:rPr>
          <w:b/>
          <w:color w:val="FF0000"/>
        </w:rPr>
        <w:t>Стр</w:t>
      </w:r>
      <w:proofErr w:type="spellEnd"/>
      <w:r w:rsidRPr="004E6283">
        <w:rPr>
          <w:b/>
          <w:color w:val="FF0000"/>
          <w:lang w:val="en-US"/>
        </w:rPr>
        <w:t>.153</w:t>
      </w:r>
      <w:r w:rsidRPr="004E6283">
        <w:rPr>
          <w:lang w:val="en-US"/>
        </w:rPr>
        <w:t>.</w:t>
      </w:r>
    </w:p>
    <w:p w:rsidR="004E6283" w:rsidRPr="00FB2AEF" w:rsidRDefault="004E6283">
      <w:pPr>
        <w:rPr>
          <w:lang w:val="en-US"/>
        </w:rPr>
      </w:pPr>
    </w:p>
    <w:p w:rsidR="004E6283" w:rsidRDefault="004E6283">
      <w:pPr>
        <w:rPr>
          <w:rFonts w:ascii="NewtonC-Bold" w:hAnsi="NewtonC-Bold" w:cs="NewtonC-Bold"/>
          <w:b/>
          <w:bCs/>
          <w:sz w:val="20"/>
          <w:szCs w:val="20"/>
        </w:rPr>
      </w:pPr>
      <w:r>
        <w:t xml:space="preserve">1. Ознакомиться со словами, записать в тетрадь, сделать транскрипцию </w:t>
      </w:r>
      <w:proofErr w:type="gramStart"/>
      <w:r>
        <w:t xml:space="preserve">( </w:t>
      </w:r>
      <w:proofErr w:type="spellStart"/>
      <w:proofErr w:type="gramEnd"/>
      <w:r>
        <w:rPr>
          <w:rFonts w:ascii="NewtonC-Bold" w:hAnsi="NewtonC-Bold" w:cs="NewtonC-Bold"/>
          <w:b/>
          <w:bCs/>
          <w:sz w:val="20"/>
          <w:szCs w:val="20"/>
        </w:rPr>
        <w:t>Vocabulary</w:t>
      </w:r>
      <w:proofErr w:type="spellEnd"/>
      <w:r>
        <w:rPr>
          <w:rFonts w:ascii="NewtonC-Bold" w:hAnsi="NewtonC-Bold" w:cs="NewtonC-Bold"/>
          <w:b/>
          <w:bCs/>
          <w:sz w:val="20"/>
          <w:szCs w:val="20"/>
        </w:rPr>
        <w:t>)</w:t>
      </w:r>
    </w:p>
    <w:p w:rsidR="004E6283" w:rsidRDefault="004E6283">
      <w:pPr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NewtonC-Bold" w:hAnsi="NewtonC-Bold" w:cs="NewtonC-Bold"/>
          <w:b/>
          <w:bCs/>
          <w:sz w:val="20"/>
          <w:szCs w:val="20"/>
        </w:rPr>
        <w:t>2. Выполнить упр.1</w:t>
      </w:r>
    </w:p>
    <w:p w:rsidR="004E6283" w:rsidRDefault="004E6283">
      <w:pPr>
        <w:rPr>
          <w:rFonts w:ascii="NewtonC-Bold" w:hAnsi="NewtonC-Bold" w:cs="NewtonC-Bold"/>
          <w:b/>
          <w:bCs/>
          <w:sz w:val="20"/>
          <w:szCs w:val="20"/>
        </w:rPr>
      </w:pPr>
      <w:r w:rsidRPr="004E6283">
        <w:rPr>
          <w:rFonts w:ascii="NewtonC-Bold" w:hAnsi="NewtonC-Bold" w:cs="NewtonC-Bold"/>
          <w:b/>
          <w:bCs/>
          <w:color w:val="FF0000"/>
          <w:sz w:val="20"/>
          <w:szCs w:val="20"/>
        </w:rPr>
        <w:t xml:space="preserve">Домашнее задание: </w:t>
      </w:r>
      <w:r>
        <w:rPr>
          <w:rFonts w:ascii="NewtonC-Bold" w:hAnsi="NewtonC-Bold" w:cs="NewtonC-Bold"/>
          <w:b/>
          <w:bCs/>
          <w:sz w:val="20"/>
          <w:szCs w:val="20"/>
        </w:rPr>
        <w:t xml:space="preserve">выполнить упр. 2 </w:t>
      </w:r>
      <w:proofErr w:type="spellStart"/>
      <w:r>
        <w:rPr>
          <w:rFonts w:ascii="NewtonC-Bold" w:hAnsi="NewtonC-Bold" w:cs="NewtonC-Bold"/>
          <w:b/>
          <w:bCs/>
          <w:sz w:val="20"/>
          <w:szCs w:val="20"/>
        </w:rPr>
        <w:t>стр</w:t>
      </w:r>
      <w:proofErr w:type="spellEnd"/>
      <w:r>
        <w:rPr>
          <w:rFonts w:ascii="NewtonC-Bold" w:hAnsi="NewtonC-Bold" w:cs="NewtonC-Bold"/>
          <w:b/>
          <w:bCs/>
          <w:sz w:val="20"/>
          <w:szCs w:val="20"/>
        </w:rPr>
        <w:t xml:space="preserve"> 155</w:t>
      </w:r>
    </w:p>
    <w:p w:rsidR="004E6283" w:rsidRDefault="004E6283">
      <w:pPr>
        <w:rPr>
          <w:rFonts w:ascii="NewtonC-Bold" w:hAnsi="NewtonC-Bold" w:cs="NewtonC-Bold"/>
          <w:b/>
          <w:bCs/>
          <w:sz w:val="20"/>
          <w:szCs w:val="20"/>
        </w:rPr>
      </w:pPr>
    </w:p>
    <w:p w:rsidR="000C5605" w:rsidRPr="000C5605" w:rsidRDefault="000C5605" w:rsidP="000C5605">
      <w:pPr>
        <w:rPr>
          <w:b/>
          <w:color w:val="C00000"/>
        </w:rPr>
      </w:pPr>
      <w:r w:rsidRPr="000C5605">
        <w:rPr>
          <w:b/>
          <w:color w:val="C00000"/>
          <w:sz w:val="28"/>
          <w:szCs w:val="28"/>
          <w:u w:val="single"/>
        </w:rPr>
        <w:t xml:space="preserve">Для </w:t>
      </w:r>
      <w:proofErr w:type="spellStart"/>
      <w:r w:rsidRPr="000C5605">
        <w:rPr>
          <w:b/>
          <w:color w:val="C00000"/>
          <w:sz w:val="28"/>
          <w:szCs w:val="28"/>
          <w:u w:val="single"/>
        </w:rPr>
        <w:t>контроля:</w:t>
      </w:r>
      <w:r w:rsidRPr="000C5605">
        <w:t>Выполнение</w:t>
      </w:r>
      <w:proofErr w:type="spellEnd"/>
      <w:r w:rsidRPr="000C5605">
        <w:t xml:space="preserve"> упражнений  и материал домашнего задания высылайте на электронную почту  </w:t>
      </w:r>
      <w:hyperlink r:id="rId4" w:history="1">
        <w:r w:rsidRPr="000C5605">
          <w:rPr>
            <w:color w:val="0563C1" w:themeColor="hyperlink"/>
            <w:u w:val="single"/>
            <w:lang w:val="en-US"/>
          </w:rPr>
          <w:t>stepanova</w:t>
        </w:r>
        <w:r w:rsidRPr="000C5605">
          <w:rPr>
            <w:color w:val="0563C1" w:themeColor="hyperlink"/>
            <w:u w:val="single"/>
          </w:rPr>
          <w:t>65@</w:t>
        </w:r>
        <w:r w:rsidRPr="000C5605">
          <w:rPr>
            <w:color w:val="0563C1" w:themeColor="hyperlink"/>
            <w:u w:val="single"/>
            <w:lang w:val="en-US"/>
          </w:rPr>
          <w:t>mail</w:t>
        </w:r>
        <w:r w:rsidRPr="000C5605">
          <w:rPr>
            <w:color w:val="0563C1" w:themeColor="hyperlink"/>
            <w:u w:val="single"/>
          </w:rPr>
          <w:t>.</w:t>
        </w:r>
        <w:r w:rsidRPr="000C5605">
          <w:rPr>
            <w:color w:val="0563C1" w:themeColor="hyperlink"/>
            <w:u w:val="single"/>
            <w:lang w:val="en-US"/>
          </w:rPr>
          <w:t>ru</w:t>
        </w:r>
      </w:hyperlink>
    </w:p>
    <w:p w:rsidR="004E6283" w:rsidRDefault="004E6283"/>
    <w:p w:rsidR="000C5605" w:rsidRDefault="000C5605">
      <w:bookmarkStart w:id="0" w:name="_GoBack"/>
      <w:bookmarkEnd w:id="0"/>
    </w:p>
    <w:p w:rsidR="000C5605" w:rsidRPr="000C5605" w:rsidRDefault="000C5605">
      <w:pPr>
        <w:rPr>
          <w:b/>
          <w:color w:val="FF0000"/>
          <w:u w:val="single"/>
          <w:lang w:val="en-US"/>
        </w:rPr>
      </w:pPr>
      <w:r w:rsidRPr="000C5605">
        <w:rPr>
          <w:b/>
          <w:color w:val="FF0000"/>
          <w:u w:val="single"/>
          <w:lang w:val="en-US"/>
        </w:rPr>
        <w:t>21</w:t>
      </w:r>
      <w:r w:rsidRPr="000C5605">
        <w:rPr>
          <w:b/>
          <w:color w:val="FF0000"/>
          <w:u w:val="single"/>
        </w:rPr>
        <w:t>П</w:t>
      </w:r>
      <w:r w:rsidRPr="000C5605">
        <w:rPr>
          <w:b/>
          <w:color w:val="FF0000"/>
          <w:u w:val="single"/>
          <w:lang w:val="en-US"/>
        </w:rPr>
        <w:t xml:space="preserve"> – 9.04.</w:t>
      </w:r>
    </w:p>
    <w:p w:rsidR="000C5605" w:rsidRPr="000C5605" w:rsidRDefault="000C5605">
      <w:pPr>
        <w:rPr>
          <w:rFonts w:ascii="NewtonC-Bold" w:hAnsi="NewtonC-Bold" w:cs="NewtonC-Bold"/>
          <w:b/>
          <w:bCs/>
          <w:color w:val="FF0000"/>
          <w:sz w:val="20"/>
          <w:szCs w:val="20"/>
          <w:u w:val="single"/>
          <w:lang w:val="en-US"/>
        </w:rPr>
      </w:pPr>
      <w:r w:rsidRPr="000C5605">
        <w:rPr>
          <w:b/>
          <w:color w:val="FF0000"/>
          <w:u w:val="single"/>
        </w:rPr>
        <w:t>Урок</w:t>
      </w:r>
      <w:r w:rsidRPr="000C5605">
        <w:rPr>
          <w:b/>
          <w:color w:val="FF0000"/>
          <w:u w:val="single"/>
          <w:lang w:val="en-US"/>
        </w:rPr>
        <w:t xml:space="preserve"> 29. </w:t>
      </w:r>
      <w:r w:rsidRPr="000C5605">
        <w:rPr>
          <w:b/>
          <w:color w:val="FF0000"/>
          <w:u w:val="single"/>
        </w:rPr>
        <w:t>Тема</w:t>
      </w:r>
      <w:r w:rsidRPr="000C5605">
        <w:rPr>
          <w:b/>
          <w:color w:val="FF0000"/>
          <w:u w:val="single"/>
          <w:lang w:val="en-US"/>
        </w:rPr>
        <w:t>:</w:t>
      </w:r>
      <w:r w:rsidRPr="000C5605">
        <w:rPr>
          <w:rFonts w:ascii="NewtonC-Bold" w:hAnsi="NewtonC-Bold" w:cs="NewtonC-Bold"/>
          <w:b/>
          <w:bCs/>
          <w:color w:val="FF0000"/>
          <w:sz w:val="20"/>
          <w:szCs w:val="20"/>
          <w:u w:val="single"/>
          <w:lang w:val="en-US"/>
        </w:rPr>
        <w:t>The Structure of the RF Courts (Part II)</w:t>
      </w:r>
      <w:proofErr w:type="spellStart"/>
      <w:r w:rsidRPr="000C5605">
        <w:rPr>
          <w:rFonts w:ascii="NewtonC-Bold" w:hAnsi="NewtonC-Bold" w:cs="NewtonC-Bold"/>
          <w:b/>
          <w:bCs/>
          <w:color w:val="FF0000"/>
          <w:sz w:val="20"/>
          <w:szCs w:val="20"/>
          <w:u w:val="single"/>
        </w:rPr>
        <w:t>стр</w:t>
      </w:r>
      <w:proofErr w:type="spellEnd"/>
      <w:r w:rsidRPr="000C5605">
        <w:rPr>
          <w:rFonts w:ascii="NewtonC-Bold" w:hAnsi="NewtonC-Bold" w:cs="NewtonC-Bold"/>
          <w:b/>
          <w:bCs/>
          <w:color w:val="FF0000"/>
          <w:sz w:val="20"/>
          <w:szCs w:val="20"/>
          <w:u w:val="single"/>
          <w:lang w:val="en-US"/>
        </w:rPr>
        <w:t>.155</w:t>
      </w:r>
    </w:p>
    <w:p w:rsidR="000C5605" w:rsidRDefault="000C5605" w:rsidP="000C5605">
      <w:pPr>
        <w:rPr>
          <w:rFonts w:ascii="NewtonC-Bold" w:hAnsi="NewtonC-Bold" w:cs="NewtonC-Bold"/>
          <w:b/>
          <w:bCs/>
          <w:sz w:val="20"/>
          <w:szCs w:val="20"/>
        </w:rPr>
      </w:pPr>
      <w:r>
        <w:t xml:space="preserve">1. Ознакомиться со словами, записать в тетрадь, сделать транскрипцию </w:t>
      </w:r>
      <w:proofErr w:type="gramStart"/>
      <w:r>
        <w:t xml:space="preserve">( </w:t>
      </w:r>
      <w:proofErr w:type="spellStart"/>
      <w:proofErr w:type="gramEnd"/>
      <w:r>
        <w:rPr>
          <w:rFonts w:ascii="NewtonC-Bold" w:hAnsi="NewtonC-Bold" w:cs="NewtonC-Bold"/>
          <w:b/>
          <w:bCs/>
          <w:sz w:val="20"/>
          <w:szCs w:val="20"/>
        </w:rPr>
        <w:t>Vocabulary</w:t>
      </w:r>
      <w:proofErr w:type="spellEnd"/>
      <w:r>
        <w:rPr>
          <w:rFonts w:ascii="NewtonC-Bold" w:hAnsi="NewtonC-Bold" w:cs="NewtonC-Bold"/>
          <w:b/>
          <w:bCs/>
          <w:sz w:val="20"/>
          <w:szCs w:val="20"/>
        </w:rPr>
        <w:t>)</w:t>
      </w:r>
    </w:p>
    <w:p w:rsidR="000C5605" w:rsidRDefault="000C5605">
      <w:r>
        <w:t>2. выполнить упр.3 стр. 156.</w:t>
      </w:r>
    </w:p>
    <w:p w:rsidR="000C5605" w:rsidRDefault="000C5605">
      <w:r>
        <w:t>3. выполнить упр.4 стр.157</w:t>
      </w:r>
    </w:p>
    <w:p w:rsidR="000C5605" w:rsidRDefault="000C5605">
      <w:r>
        <w:t>Домашнее задание: выполнить упр. 5 стр.158</w:t>
      </w:r>
    </w:p>
    <w:p w:rsidR="000C5605" w:rsidRDefault="000C5605"/>
    <w:p w:rsidR="000C5605" w:rsidRPr="000C5605" w:rsidRDefault="000C5605" w:rsidP="000C5605">
      <w:pPr>
        <w:rPr>
          <w:b/>
          <w:color w:val="C00000"/>
        </w:rPr>
      </w:pPr>
      <w:r w:rsidRPr="000C5605">
        <w:rPr>
          <w:b/>
          <w:color w:val="C00000"/>
          <w:sz w:val="28"/>
          <w:szCs w:val="28"/>
          <w:u w:val="single"/>
        </w:rPr>
        <w:t>Для контроля:</w:t>
      </w:r>
      <w:r w:rsidR="00FB2AEF">
        <w:rPr>
          <w:b/>
          <w:color w:val="C00000"/>
          <w:sz w:val="28"/>
          <w:szCs w:val="28"/>
          <w:u w:val="single"/>
        </w:rPr>
        <w:t xml:space="preserve"> </w:t>
      </w:r>
      <w:r w:rsidRPr="000C5605">
        <w:t xml:space="preserve">Выполнение упражнений  и материал домашнего задания высылайте на электронную почту  </w:t>
      </w:r>
      <w:hyperlink r:id="rId5" w:history="1">
        <w:r w:rsidRPr="000C5605">
          <w:rPr>
            <w:color w:val="0563C1" w:themeColor="hyperlink"/>
            <w:u w:val="single"/>
            <w:lang w:val="en-US"/>
          </w:rPr>
          <w:t>stepanova</w:t>
        </w:r>
        <w:r w:rsidRPr="000C5605">
          <w:rPr>
            <w:color w:val="0563C1" w:themeColor="hyperlink"/>
            <w:u w:val="single"/>
          </w:rPr>
          <w:t>65@</w:t>
        </w:r>
        <w:r w:rsidRPr="000C5605">
          <w:rPr>
            <w:color w:val="0563C1" w:themeColor="hyperlink"/>
            <w:u w:val="single"/>
            <w:lang w:val="en-US"/>
          </w:rPr>
          <w:t>mail</w:t>
        </w:r>
        <w:r w:rsidRPr="000C5605">
          <w:rPr>
            <w:color w:val="0563C1" w:themeColor="hyperlink"/>
            <w:u w:val="single"/>
          </w:rPr>
          <w:t>.</w:t>
        </w:r>
        <w:r w:rsidRPr="000C5605">
          <w:rPr>
            <w:color w:val="0563C1" w:themeColor="hyperlink"/>
            <w:u w:val="single"/>
            <w:lang w:val="en-US"/>
          </w:rPr>
          <w:t>ru</w:t>
        </w:r>
      </w:hyperlink>
    </w:p>
    <w:p w:rsidR="000C5605" w:rsidRPr="000C5605" w:rsidRDefault="000C5605"/>
    <w:sectPr w:rsidR="000C5605" w:rsidRPr="000C5605" w:rsidSect="0051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29"/>
    <w:rsid w:val="000C5605"/>
    <w:rsid w:val="004E6283"/>
    <w:rsid w:val="00515968"/>
    <w:rsid w:val="005A2664"/>
    <w:rsid w:val="00D76329"/>
    <w:rsid w:val="00FB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ova65@mail.ru" TargetMode="External"/><Relationship Id="rId4" Type="http://schemas.openxmlformats.org/officeDocument/2006/relationships/hyperlink" Target="mailto:stepanov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Туев</dc:creator>
  <cp:keywords/>
  <dc:description/>
  <cp:lastModifiedBy>Ирина</cp:lastModifiedBy>
  <cp:revision>3</cp:revision>
  <dcterms:created xsi:type="dcterms:W3CDTF">2020-03-26T08:01:00Z</dcterms:created>
  <dcterms:modified xsi:type="dcterms:W3CDTF">2020-04-06T12:26:00Z</dcterms:modified>
</cp:coreProperties>
</file>