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7" w:rsidRPr="00257E7F" w:rsidRDefault="00257E7F" w:rsidP="00257E7F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257E7F">
        <w:rPr>
          <w:rFonts w:ascii="Times New Roman" w:eastAsia="Times New Roman" w:hAnsi="Times New Roman" w:cs="Times New Roman"/>
          <w:b/>
          <w:color w:val="000000"/>
        </w:rPr>
        <w:t>ГАПОУ  «Оренбургский аграрный колледж» имени дважды Героя  Социалистического Труда В.М.Чердинцева</w:t>
      </w:r>
    </w:p>
    <w:p w:rsidR="00257E7F" w:rsidRPr="00257E7F" w:rsidRDefault="00257E7F" w:rsidP="00257E7F">
      <w:pPr>
        <w:jc w:val="center"/>
        <w:rPr>
          <w:b/>
        </w:rPr>
      </w:pPr>
      <w:r w:rsidRPr="00257E7F">
        <w:rPr>
          <w:rFonts w:ascii="Times New Roman" w:eastAsia="Times New Roman" w:hAnsi="Times New Roman" w:cs="Times New Roman"/>
          <w:b/>
          <w:color w:val="000000"/>
        </w:rPr>
        <w:t>Распределение выпускников профессиональных образовательных организаций очной формы обучения в 2020 году по каналам занятости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"/>
        <w:gridCol w:w="977"/>
        <w:gridCol w:w="662"/>
        <w:gridCol w:w="1039"/>
        <w:gridCol w:w="665"/>
        <w:gridCol w:w="1036"/>
        <w:gridCol w:w="704"/>
        <w:gridCol w:w="997"/>
        <w:gridCol w:w="759"/>
        <w:gridCol w:w="1084"/>
        <w:gridCol w:w="589"/>
        <w:gridCol w:w="1043"/>
        <w:gridCol w:w="390"/>
        <w:gridCol w:w="1094"/>
        <w:gridCol w:w="552"/>
        <w:gridCol w:w="1425"/>
        <w:gridCol w:w="1144"/>
      </w:tblGrid>
      <w:tr w:rsidR="00257E7F" w:rsidRPr="00257E7F" w:rsidTr="005106EA">
        <w:trPr>
          <w:trHeight w:val="292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выпуск в 2019/20 году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трудоустройства выпускников в 2020 году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(указать причину)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нетрудоустройства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и специальности, по которым имеется риск нетрудоустройства</w:t>
            </w:r>
          </w:p>
        </w:tc>
      </w:tr>
      <w:tr w:rsidR="00257E7F" w:rsidRPr="00257E7F" w:rsidTr="00257E7F">
        <w:trPr>
          <w:trHeight w:val="97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трудоустройства выпускников в 2020 году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продолжить обучение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в Вооруженные Силы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Самозанятость </w:t>
            </w: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E7F" w:rsidRPr="00257E7F" w:rsidTr="005106EA">
        <w:trPr>
          <w:trHeight w:val="429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Професссия, специальность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7F" w:rsidRPr="00257E7F" w:rsidRDefault="005106EA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="00257E7F"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="00257E7F" w:rsidRPr="00257E7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 человек</w:t>
            </w:r>
          </w:p>
        </w:tc>
      </w:tr>
      <w:tr w:rsidR="00257E7F" w:rsidRPr="00257E7F" w:rsidTr="005106EA">
        <w:trPr>
          <w:trHeight w:val="27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подготовки квалифицированных рабочих и служащих  </w:t>
            </w:r>
          </w:p>
        </w:tc>
      </w:tr>
      <w:tr w:rsidR="00257E7F" w:rsidRPr="00257E7F" w:rsidTr="005106EA">
        <w:trPr>
          <w:trHeight w:val="132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ОАК имени В.М.Ч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рдинцева филиал с.Кичкасс </w:t>
            </w:r>
          </w:p>
        </w:tc>
      </w:tr>
      <w:tr w:rsidR="00257E7F" w:rsidRPr="00257E7F" w:rsidTr="005106EA">
        <w:trPr>
          <w:trHeight w:val="12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E7F" w:rsidRPr="00257E7F" w:rsidTr="005106EA">
        <w:trPr>
          <w:trHeight w:val="311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ОАК имени В.М.Ч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рдинцева филиал п.Покровка</w:t>
            </w:r>
          </w:p>
        </w:tc>
      </w:tr>
      <w:tr w:rsidR="00257E7F" w:rsidRPr="00257E7F" w:rsidTr="005106EA">
        <w:trPr>
          <w:trHeight w:val="2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EA" w:rsidRPr="00257E7F" w:rsidTr="005106EA">
        <w:trPr>
          <w:trHeight w:val="233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ППКРС </w:t>
            </w:r>
          </w:p>
        </w:tc>
      </w:tr>
      <w:tr w:rsidR="00257E7F" w:rsidRPr="00257E7F" w:rsidTr="005106EA">
        <w:trPr>
          <w:trHeight w:val="291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EA" w:rsidRPr="00257E7F" w:rsidTr="005106EA">
        <w:trPr>
          <w:trHeight w:val="282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5106EA" w:rsidRPr="00257E7F" w:rsidTr="005106EA">
        <w:trPr>
          <w:trHeight w:val="271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ОАК имени В.М.Ч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рдинцева</w:t>
            </w:r>
          </w:p>
        </w:tc>
      </w:tr>
      <w:tr w:rsidR="005106EA" w:rsidRPr="00257E7F" w:rsidTr="005106EA">
        <w:trPr>
          <w:trHeight w:val="262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5106EA" w:rsidRPr="00257E7F" w:rsidTr="005106EA">
        <w:trPr>
          <w:trHeight w:val="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EA" w:rsidRPr="00257E7F" w:rsidTr="005106EA">
        <w:trPr>
          <w:trHeight w:val="256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5106EA" w:rsidRPr="00257E7F" w:rsidTr="005106E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EA" w:rsidRPr="00257E7F" w:rsidTr="005106EA">
        <w:trPr>
          <w:trHeight w:val="293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6EA" w:rsidRPr="00257E7F" w:rsidRDefault="005106EA" w:rsidP="0051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ППССЗ </w:t>
            </w:r>
          </w:p>
        </w:tc>
      </w:tr>
      <w:tr w:rsidR="005106EA" w:rsidRPr="00257E7F" w:rsidTr="005106E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EA" w:rsidRPr="00257E7F" w:rsidTr="005106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7F" w:rsidRPr="00257E7F" w:rsidRDefault="00257E7F" w:rsidP="0025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E7F" w:rsidRPr="00257E7F" w:rsidTr="005106E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7F" w:rsidRPr="00257E7F" w:rsidRDefault="00257E7F" w:rsidP="0051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7E7F" w:rsidRDefault="00257E7F"/>
    <w:sectPr w:rsidR="00257E7F" w:rsidSect="00257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7F"/>
    <w:rsid w:val="00013F0D"/>
    <w:rsid w:val="00240025"/>
    <w:rsid w:val="00257E7F"/>
    <w:rsid w:val="002A2D8D"/>
    <w:rsid w:val="002E669D"/>
    <w:rsid w:val="003B63FA"/>
    <w:rsid w:val="004213AF"/>
    <w:rsid w:val="004C3F84"/>
    <w:rsid w:val="004D0D7F"/>
    <w:rsid w:val="005106EA"/>
    <w:rsid w:val="005147FA"/>
    <w:rsid w:val="006A35FA"/>
    <w:rsid w:val="006C2A23"/>
    <w:rsid w:val="00710496"/>
    <w:rsid w:val="008863E7"/>
    <w:rsid w:val="009A3026"/>
    <w:rsid w:val="009A3F35"/>
    <w:rsid w:val="009C1431"/>
    <w:rsid w:val="009D491A"/>
    <w:rsid w:val="009E64F5"/>
    <w:rsid w:val="00AF5D4A"/>
    <w:rsid w:val="00D2635F"/>
    <w:rsid w:val="00E21C6A"/>
    <w:rsid w:val="00E31AAB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2</cp:revision>
  <dcterms:created xsi:type="dcterms:W3CDTF">2020-10-08T05:46:00Z</dcterms:created>
  <dcterms:modified xsi:type="dcterms:W3CDTF">2020-10-08T05:46:00Z</dcterms:modified>
</cp:coreProperties>
</file>